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C983" w14:textId="101E08E7" w:rsidR="001A065B" w:rsidRPr="008864F0" w:rsidRDefault="008864F0" w:rsidP="008864F0">
      <w:pPr>
        <w:spacing w:after="0"/>
        <w:jc w:val="center"/>
        <w:rPr>
          <w:rFonts w:ascii="Cambria" w:hAnsi="Cambria"/>
          <w:sz w:val="24"/>
          <w:szCs w:val="24"/>
        </w:rPr>
      </w:pPr>
      <w:r w:rsidRPr="008864F0">
        <w:rPr>
          <w:rFonts w:ascii="Cambria" w:hAnsi="Cambria"/>
          <w:sz w:val="24"/>
          <w:szCs w:val="24"/>
        </w:rPr>
        <w:t>University of Virginia Medical Center</w:t>
      </w:r>
    </w:p>
    <w:p w14:paraId="4B367BBA" w14:textId="3262FE00" w:rsidR="008864F0" w:rsidRDefault="00A32DA5" w:rsidP="008864F0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Application </w:t>
      </w:r>
      <w:r w:rsidR="00FF714A">
        <w:rPr>
          <w:rFonts w:ascii="Cambria" w:hAnsi="Cambria"/>
          <w:sz w:val="24"/>
          <w:szCs w:val="24"/>
        </w:rPr>
        <w:t xml:space="preserve">Form for New </w:t>
      </w:r>
      <w:r>
        <w:rPr>
          <w:rFonts w:ascii="Cambria" w:hAnsi="Cambria"/>
          <w:sz w:val="24"/>
          <w:szCs w:val="24"/>
        </w:rPr>
        <w:t xml:space="preserve">Residency/Fellowship </w:t>
      </w:r>
      <w:r w:rsidR="00FF714A">
        <w:rPr>
          <w:rFonts w:ascii="Cambria" w:hAnsi="Cambria"/>
          <w:sz w:val="24"/>
          <w:szCs w:val="24"/>
        </w:rPr>
        <w:t xml:space="preserve">Program </w:t>
      </w:r>
    </w:p>
    <w:p w14:paraId="674A6287" w14:textId="6B3ABE5A" w:rsidR="4B92D794" w:rsidRDefault="4B92D794" w:rsidP="4B92D794">
      <w:pPr>
        <w:spacing w:after="0"/>
        <w:jc w:val="center"/>
        <w:rPr>
          <w:rFonts w:ascii="Cambria" w:hAnsi="Cambria"/>
          <w:i/>
          <w:iCs/>
        </w:rPr>
      </w:pPr>
    </w:p>
    <w:p w14:paraId="45786427" w14:textId="36AAF498" w:rsidR="00AA7372" w:rsidRPr="003B2CCE" w:rsidRDefault="00AA7372" w:rsidP="4B92D794">
      <w:pPr>
        <w:spacing w:after="0"/>
        <w:rPr>
          <w:rFonts w:ascii="Cambria" w:hAnsi="Cambria"/>
          <w:b/>
          <w:bCs/>
          <w:sz w:val="24"/>
          <w:szCs w:val="24"/>
        </w:rPr>
      </w:pPr>
      <w:r w:rsidRPr="003B2CCE">
        <w:rPr>
          <w:rFonts w:ascii="Cambria" w:hAnsi="Cambria"/>
          <w:b/>
          <w:bCs/>
          <w:sz w:val="24"/>
          <w:szCs w:val="24"/>
        </w:rPr>
        <w:t>Step 2:</w:t>
      </w:r>
    </w:p>
    <w:p w14:paraId="4217DB85" w14:textId="77777777" w:rsidR="00D65A8B" w:rsidRPr="00D65A8B" w:rsidRDefault="00D65A8B" w:rsidP="00D65A8B">
      <w:pPr>
        <w:spacing w:after="0"/>
        <w:rPr>
          <w:rFonts w:ascii="Cambria" w:hAnsi="Cambria"/>
          <w:i/>
          <w:iCs/>
          <w:color w:val="FF0000"/>
          <w:sz w:val="24"/>
          <w:szCs w:val="24"/>
        </w:rPr>
      </w:pPr>
      <w:r w:rsidRPr="00D65A8B">
        <w:rPr>
          <w:rFonts w:ascii="Cambria" w:hAnsi="Cambria"/>
          <w:i/>
          <w:iCs/>
          <w:color w:val="FF0000"/>
          <w:sz w:val="24"/>
          <w:szCs w:val="24"/>
        </w:rPr>
        <w:t>Following UVAMC leadership review, please complete Step 2 and submit to the GME Office</w:t>
      </w:r>
      <w:bookmarkStart w:id="0" w:name="_Hlk165971630"/>
      <w:r w:rsidRPr="00D65A8B">
        <w:rPr>
          <w:rFonts w:ascii="Cambria" w:hAnsi="Cambria"/>
          <w:i/>
          <w:iCs/>
          <w:color w:val="FF0000"/>
          <w:sz w:val="24"/>
          <w:szCs w:val="24"/>
        </w:rPr>
        <w:t xml:space="preserve">. After being reviewed by the UVA GME Education Specialist, the form will be added to the GMEC-Education Subcommittee agenda for review. It will then be reviewed by the GMEC. </w:t>
      </w:r>
    </w:p>
    <w:bookmarkEnd w:id="0"/>
    <w:p w14:paraId="3E6EE741" w14:textId="77777777" w:rsidR="003B2CCE" w:rsidRPr="00D65A8B" w:rsidRDefault="003B2CCE" w:rsidP="4B92D794">
      <w:pPr>
        <w:spacing w:after="0"/>
        <w:rPr>
          <w:rFonts w:ascii="Cambria" w:hAnsi="Cambria"/>
          <w:b/>
          <w:bCs/>
          <w:color w:val="FF0000"/>
          <w:sz w:val="24"/>
          <w:szCs w:val="24"/>
        </w:rPr>
      </w:pPr>
    </w:p>
    <w:p w14:paraId="15C13777" w14:textId="360E54FA" w:rsidR="4B92D794" w:rsidRPr="00D65A8B" w:rsidRDefault="4B92D794" w:rsidP="4B92D794">
      <w:pPr>
        <w:spacing w:after="0"/>
        <w:rPr>
          <w:rFonts w:ascii="Cambria" w:hAnsi="Cambria" w:cstheme="minorHAnsi"/>
          <w:i/>
          <w:iCs/>
          <w:color w:val="FF0000"/>
          <w:sz w:val="24"/>
          <w:szCs w:val="24"/>
        </w:rPr>
      </w:pPr>
      <w:r w:rsidRPr="00D65A8B">
        <w:rPr>
          <w:rFonts w:ascii="Cambria" w:hAnsi="Cambria" w:cstheme="minorHAnsi"/>
          <w:i/>
          <w:iCs/>
          <w:color w:val="FF0000"/>
          <w:sz w:val="24"/>
          <w:szCs w:val="24"/>
        </w:rPr>
        <w:t xml:space="preserve">Note: Several sections below reference information pulled from the ACGME Program Requirements. The most up-to-date Program Requirements for ACGME-accredited programs can be found by going to </w:t>
      </w:r>
      <w:hyperlink r:id="rId7">
        <w:r w:rsidRPr="00D65A8B">
          <w:rPr>
            <w:rStyle w:val="Hyperlink"/>
            <w:rFonts w:ascii="Cambria" w:hAnsi="Cambria" w:cstheme="minorHAnsi"/>
            <w:i/>
            <w:iCs/>
            <w:color w:val="FF0000"/>
            <w:sz w:val="24"/>
            <w:szCs w:val="24"/>
          </w:rPr>
          <w:t>https://www.acgme.org/</w:t>
        </w:r>
      </w:hyperlink>
      <w:r w:rsidRPr="00D65A8B">
        <w:rPr>
          <w:rFonts w:ascii="Cambria" w:hAnsi="Cambria" w:cstheme="minorHAnsi"/>
          <w:i/>
          <w:iCs/>
          <w:color w:val="FF0000"/>
          <w:sz w:val="24"/>
          <w:szCs w:val="24"/>
        </w:rPr>
        <w:t xml:space="preserve">, selecting the ‘Specialties’ dropdown, clicking the desired core specialty to navigate to the specialty-specific page, and clicking ‘Program Requirements, FAQs, and Applications’. </w:t>
      </w:r>
    </w:p>
    <w:p w14:paraId="4FDD5794" w14:textId="77777777" w:rsidR="008864F0" w:rsidRDefault="008864F0" w:rsidP="008864F0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64F0" w14:paraId="375D914D" w14:textId="77777777" w:rsidTr="4B92D794">
        <w:tc>
          <w:tcPr>
            <w:tcW w:w="9350" w:type="dxa"/>
            <w:shd w:val="clear" w:color="auto" w:fill="D5DCE4" w:themeFill="text2" w:themeFillTint="33"/>
          </w:tcPr>
          <w:p w14:paraId="1A25CE07" w14:textId="24FFD34B" w:rsidR="008864F0" w:rsidRPr="00305F3F" w:rsidRDefault="008864F0" w:rsidP="00305F3F">
            <w:pPr>
              <w:rPr>
                <w:rFonts w:ascii="Cambria" w:hAnsi="Cambria"/>
                <w:sz w:val="24"/>
                <w:szCs w:val="24"/>
              </w:rPr>
            </w:pPr>
            <w:r w:rsidRPr="00305F3F">
              <w:rPr>
                <w:rFonts w:ascii="Cambria" w:hAnsi="Cambria"/>
                <w:sz w:val="24"/>
                <w:szCs w:val="24"/>
              </w:rPr>
              <w:t>General Program Information</w:t>
            </w:r>
          </w:p>
        </w:tc>
      </w:tr>
      <w:tr w:rsidR="008864F0" w14:paraId="40587501" w14:textId="77777777" w:rsidTr="4B92D794">
        <w:tc>
          <w:tcPr>
            <w:tcW w:w="9350" w:type="dxa"/>
          </w:tcPr>
          <w:p w14:paraId="3086F123" w14:textId="77777777" w:rsidR="008864F0" w:rsidRDefault="008864F0" w:rsidP="008864F0">
            <w:pPr>
              <w:rPr>
                <w:rFonts w:ascii="Cambria" w:hAnsi="Cambria"/>
                <w:sz w:val="24"/>
                <w:szCs w:val="24"/>
              </w:rPr>
            </w:pPr>
          </w:p>
          <w:p w14:paraId="6EA8E91A" w14:textId="77777777" w:rsidR="003B2CCE" w:rsidRPr="00A32DA5" w:rsidRDefault="003B2CCE" w:rsidP="003B2CCE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00A32DA5">
              <w:rPr>
                <w:rFonts w:ascii="Cambria" w:hAnsi="Cambria"/>
                <w:sz w:val="24"/>
                <w:szCs w:val="24"/>
              </w:rPr>
              <w:t>Program Director Name:</w:t>
            </w:r>
          </w:p>
          <w:p w14:paraId="2BD9BADD" w14:textId="5C5EAD4E" w:rsidR="003B2CCE" w:rsidRPr="00A32DA5" w:rsidRDefault="003B2CCE" w:rsidP="003B2CCE">
            <w:pPr>
              <w:spacing w:after="160"/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3D27082D" w14:textId="5AE27824" w:rsidR="008864F0" w:rsidRPr="003B2CCE" w:rsidRDefault="4B92D794" w:rsidP="003B2CCE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003B2CCE">
              <w:rPr>
                <w:rFonts w:ascii="Cambria" w:hAnsi="Cambria"/>
                <w:sz w:val="24"/>
                <w:szCs w:val="24"/>
              </w:rPr>
              <w:t>Program Director</w:t>
            </w:r>
            <w:r w:rsidR="00A26875" w:rsidRPr="003B2CCE">
              <w:rPr>
                <w:rFonts w:ascii="Cambria" w:hAnsi="Cambria"/>
                <w:sz w:val="24"/>
                <w:szCs w:val="24"/>
              </w:rPr>
              <w:t xml:space="preserve"> and/or Program Leadership</w:t>
            </w:r>
            <w:r w:rsidRPr="003B2CCE">
              <w:rPr>
                <w:rFonts w:ascii="Cambria" w:hAnsi="Cambria"/>
                <w:sz w:val="24"/>
                <w:szCs w:val="24"/>
              </w:rPr>
              <w:t xml:space="preserve"> FTE </w:t>
            </w:r>
            <w:r w:rsidR="00A26875" w:rsidRPr="003B2CCE">
              <w:rPr>
                <w:rFonts w:ascii="Cambria" w:hAnsi="Cambria"/>
                <w:sz w:val="24"/>
                <w:szCs w:val="24"/>
              </w:rPr>
              <w:t xml:space="preserve">Support </w:t>
            </w:r>
            <w:r w:rsidRPr="003B2CCE">
              <w:rPr>
                <w:rFonts w:ascii="Cambria" w:hAnsi="Cambria"/>
                <w:sz w:val="24"/>
                <w:szCs w:val="24"/>
              </w:rPr>
              <w:t>(ACGME Minimum/Required):</w:t>
            </w:r>
          </w:p>
          <w:p w14:paraId="539BAAC6" w14:textId="17A31A70" w:rsidR="4B92D794" w:rsidRDefault="4B92D794" w:rsidP="4B92D794">
            <w:pPr>
              <w:ind w:left="720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4B92D794"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>This information can be found in the ‘Personnel’ - ‘Program Director’ section of the most up-to-date ACGME Specialty Specific Requirements*.</w:t>
            </w:r>
          </w:p>
          <w:p w14:paraId="1705CF48" w14:textId="372B6DE4" w:rsidR="00097B3B" w:rsidRPr="003B2CCE" w:rsidRDefault="4B92D794" w:rsidP="003B2CCE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4B92D794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[Enter Text] </w:t>
            </w:r>
          </w:p>
          <w:p w14:paraId="2C5A31EE" w14:textId="77777777" w:rsidR="00097B3B" w:rsidRDefault="00097B3B" w:rsidP="00097B3B">
            <w:pPr>
              <w:rPr>
                <w:rFonts w:ascii="Cambria" w:hAnsi="Cambria"/>
                <w:sz w:val="24"/>
                <w:szCs w:val="24"/>
              </w:rPr>
            </w:pPr>
          </w:p>
          <w:p w14:paraId="5990A333" w14:textId="36193B37" w:rsidR="4B92D794" w:rsidRDefault="4B92D794" w:rsidP="003B2CCE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4B92D794">
              <w:rPr>
                <w:rFonts w:ascii="Cambria" w:hAnsi="Cambria"/>
                <w:sz w:val="24"/>
                <w:szCs w:val="24"/>
              </w:rPr>
              <w:t>Does the Program Director meet the</w:t>
            </w:r>
            <w:r w:rsidR="00A26875">
              <w:rPr>
                <w:rFonts w:ascii="Cambria" w:hAnsi="Cambria"/>
                <w:sz w:val="24"/>
                <w:szCs w:val="24"/>
              </w:rPr>
              <w:t xml:space="preserve"> qualification</w:t>
            </w:r>
            <w:r w:rsidRPr="4B92D794">
              <w:rPr>
                <w:rFonts w:ascii="Cambria" w:hAnsi="Cambria"/>
                <w:sz w:val="24"/>
                <w:szCs w:val="24"/>
              </w:rPr>
              <w:t xml:space="preserve"> requirements for this role? (Y/N)</w:t>
            </w:r>
          </w:p>
          <w:p w14:paraId="64A9E659" w14:textId="067A10E0" w:rsidR="4B92D794" w:rsidRDefault="4B92D794" w:rsidP="4B92D794">
            <w:pPr>
              <w:ind w:left="720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4B92D794"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>This information can be found in the ‘Personnel’ - ‘Program Director’ section of the most up-to-date ACGME Specialty Specific Requirements*.</w:t>
            </w:r>
          </w:p>
          <w:p w14:paraId="71DD25E9" w14:textId="77777777" w:rsidR="00997153" w:rsidRPr="00997153" w:rsidRDefault="00997153" w:rsidP="00997153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21821529" w14:textId="77777777" w:rsidR="008864F0" w:rsidRDefault="008864F0" w:rsidP="008864F0">
            <w:pPr>
              <w:rPr>
                <w:rFonts w:ascii="Cambria" w:hAnsi="Cambria"/>
                <w:sz w:val="24"/>
                <w:szCs w:val="24"/>
              </w:rPr>
            </w:pPr>
          </w:p>
          <w:p w14:paraId="204DA74A" w14:textId="77777777" w:rsidR="008864F0" w:rsidRDefault="4B92D794" w:rsidP="003B2CCE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4B92D794">
              <w:rPr>
                <w:rFonts w:ascii="Cambria" w:hAnsi="Cambria"/>
                <w:sz w:val="24"/>
                <w:szCs w:val="24"/>
              </w:rPr>
              <w:t>Program Coordinator Name:</w:t>
            </w:r>
          </w:p>
          <w:p w14:paraId="3BFEB562" w14:textId="77777777" w:rsidR="00997153" w:rsidRPr="00997153" w:rsidRDefault="00997153" w:rsidP="00997153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45B488FD" w14:textId="77777777" w:rsidR="008864F0" w:rsidRDefault="008864F0" w:rsidP="008864F0">
            <w:pPr>
              <w:rPr>
                <w:rFonts w:ascii="Cambria" w:hAnsi="Cambria"/>
                <w:sz w:val="24"/>
                <w:szCs w:val="24"/>
              </w:rPr>
            </w:pPr>
          </w:p>
          <w:p w14:paraId="434F4E30" w14:textId="7BEC5DE0" w:rsidR="008864F0" w:rsidRDefault="4B92D794" w:rsidP="003B2CCE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4B92D794">
              <w:rPr>
                <w:rFonts w:ascii="Cambria" w:hAnsi="Cambria"/>
                <w:sz w:val="24"/>
                <w:szCs w:val="24"/>
              </w:rPr>
              <w:t xml:space="preserve">Program Coordinator FTE </w:t>
            </w:r>
            <w:r w:rsidR="00A26875">
              <w:rPr>
                <w:rFonts w:ascii="Cambria" w:hAnsi="Cambria"/>
                <w:sz w:val="24"/>
                <w:szCs w:val="24"/>
              </w:rPr>
              <w:t xml:space="preserve">Support </w:t>
            </w:r>
            <w:r w:rsidRPr="4B92D794">
              <w:rPr>
                <w:rFonts w:ascii="Cambria" w:hAnsi="Cambria"/>
                <w:sz w:val="24"/>
                <w:szCs w:val="24"/>
              </w:rPr>
              <w:t>(ACGME Minimum/Required):</w:t>
            </w:r>
          </w:p>
          <w:p w14:paraId="7C78B33B" w14:textId="304AAC5B" w:rsidR="4B92D794" w:rsidRDefault="4B92D794" w:rsidP="4B92D794">
            <w:pPr>
              <w:ind w:left="720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4B92D794"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>This information can be found in the ‘Personnel’ - ‘Program Coordinator’ section of the most up-to-date ACGME Specialty Specific Requirements*.</w:t>
            </w:r>
          </w:p>
          <w:p w14:paraId="262A8A36" w14:textId="77777777" w:rsidR="00997153" w:rsidRPr="00997153" w:rsidRDefault="00997153" w:rsidP="00997153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44670C87" w14:textId="3212EB51" w:rsidR="008864F0" w:rsidRPr="008864F0" w:rsidRDefault="008864F0" w:rsidP="008864F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E14ABE0" w14:textId="77777777" w:rsidR="00AA7372" w:rsidRDefault="00AA7372" w:rsidP="4B92D794">
      <w:pPr>
        <w:spacing w:after="0"/>
        <w:rPr>
          <w:rFonts w:ascii="Cambria" w:hAnsi="Cambria"/>
          <w:sz w:val="24"/>
          <w:szCs w:val="24"/>
        </w:rPr>
      </w:pPr>
    </w:p>
    <w:p w14:paraId="2805CA93" w14:textId="77777777" w:rsidR="003B2CCE" w:rsidRDefault="003B2CCE" w:rsidP="4B92D794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64F0" w:rsidRPr="008864F0" w14:paraId="184BC86C" w14:textId="77777777" w:rsidTr="4B92D794">
        <w:tc>
          <w:tcPr>
            <w:tcW w:w="9350" w:type="dxa"/>
            <w:shd w:val="clear" w:color="auto" w:fill="D5DCE4" w:themeFill="text2" w:themeFillTint="33"/>
          </w:tcPr>
          <w:p w14:paraId="4BE7D7BA" w14:textId="2D757FC9" w:rsidR="008864F0" w:rsidRPr="008864F0" w:rsidRDefault="008864F0" w:rsidP="00305F3F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Academic Information</w:t>
            </w:r>
          </w:p>
        </w:tc>
      </w:tr>
      <w:tr w:rsidR="008864F0" w:rsidRPr="008864F0" w14:paraId="5828CDF0" w14:textId="77777777" w:rsidTr="4B92D794">
        <w:tc>
          <w:tcPr>
            <w:tcW w:w="9350" w:type="dxa"/>
          </w:tcPr>
          <w:p w14:paraId="7CB17DF1" w14:textId="56BC002A" w:rsidR="00A32DA5" w:rsidRPr="00A32DA5" w:rsidRDefault="00A32DA5" w:rsidP="003B2CCE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00A32DA5">
              <w:rPr>
                <w:rFonts w:ascii="Cambria" w:hAnsi="Cambria"/>
                <w:sz w:val="24"/>
                <w:szCs w:val="24"/>
              </w:rPr>
              <w:t>What is the division’s/department’s educational rationale for requesting this residency/fellowship program?</w:t>
            </w:r>
          </w:p>
          <w:p w14:paraId="40397D3D" w14:textId="77777777" w:rsidR="00A32DA5" w:rsidRDefault="00A32DA5" w:rsidP="00A32DA5">
            <w:pPr>
              <w:ind w:left="720"/>
            </w:pPr>
            <w:r w:rsidRPr="4B92D794"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lastRenderedPageBreak/>
              <w:t xml:space="preserve">Rationale </w:t>
            </w:r>
            <w:r w:rsidRPr="4B92D794"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  <w:u w:val="single"/>
              </w:rPr>
              <w:t>must not</w:t>
            </w:r>
            <w:r w:rsidRPr="4B92D794"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 xml:space="preserve"> be based on service demands.</w:t>
            </w:r>
            <w:r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 xml:space="preserve"> Provide detail on the educational advantage or specific patient needs of starting a program in this specialty.</w:t>
            </w:r>
          </w:p>
          <w:p w14:paraId="78865C35" w14:textId="77777777" w:rsidR="00A32DA5" w:rsidRDefault="00A32DA5" w:rsidP="00A32DA5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7ED54E46" w14:textId="77777777" w:rsidR="008864F0" w:rsidRPr="008864F0" w:rsidRDefault="008864F0" w:rsidP="003B2CC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B2CCE" w:rsidRPr="00097B3B" w14:paraId="629E60D1" w14:textId="77777777" w:rsidTr="009F15CC">
        <w:tc>
          <w:tcPr>
            <w:tcW w:w="9350" w:type="dxa"/>
          </w:tcPr>
          <w:p w14:paraId="2C11AC12" w14:textId="77777777" w:rsidR="003B2CCE" w:rsidRPr="008864F0" w:rsidRDefault="003B2CCE" w:rsidP="003B2CCE">
            <w:pPr>
              <w:numPr>
                <w:ilvl w:val="0"/>
                <w:numId w:val="12"/>
              </w:num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 w:rsidRPr="4B92D794">
              <w:rPr>
                <w:rFonts w:ascii="Cambria" w:hAnsi="Cambria"/>
                <w:sz w:val="24"/>
                <w:szCs w:val="24"/>
              </w:rPr>
              <w:lastRenderedPageBreak/>
              <w:t>Required Clinical Rotations:</w:t>
            </w:r>
          </w:p>
          <w:p w14:paraId="3D02F499" w14:textId="77777777" w:rsidR="003B2CCE" w:rsidRDefault="003B2CCE" w:rsidP="003B2CCE">
            <w:pPr>
              <w:ind w:left="720"/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4B92D794"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>This information can be found in the ‘Educational Program’ - ‘Curriculum Organization and Resident Experiences’ section of the most up-to-date ACGME Specialty Specific Requirements*.</w:t>
            </w:r>
          </w:p>
          <w:p w14:paraId="356E650E" w14:textId="77777777" w:rsidR="003B2CCE" w:rsidRDefault="003B2CCE" w:rsidP="003B2CCE">
            <w:pPr>
              <w:ind w:left="720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 xml:space="preserve">Please also list if these will occur inside or outside of the program’s home department. </w:t>
            </w:r>
          </w:p>
          <w:p w14:paraId="67278AE6" w14:textId="77777777" w:rsidR="003B2CCE" w:rsidRDefault="003B2CCE" w:rsidP="003B2CCE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730877F6" w14:textId="77777777" w:rsidR="003B2CCE" w:rsidRPr="00997153" w:rsidRDefault="003B2CCE" w:rsidP="003B2CCE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</w:p>
          <w:p w14:paraId="26EF137A" w14:textId="77777777" w:rsidR="003B2CCE" w:rsidRDefault="003B2CCE" w:rsidP="003B2CCE">
            <w:pPr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4B92D794">
              <w:rPr>
                <w:rFonts w:ascii="Cambria" w:hAnsi="Cambria"/>
                <w:sz w:val="24"/>
                <w:szCs w:val="24"/>
              </w:rPr>
              <w:t>Outside Rotations Needed (Y/N; if Y, please list</w:t>
            </w:r>
            <w:r>
              <w:rPr>
                <w:rFonts w:ascii="Cambria" w:hAnsi="Cambria"/>
                <w:sz w:val="24"/>
                <w:szCs w:val="24"/>
              </w:rPr>
              <w:t xml:space="preserve"> the number of months that will occur outside of the Sponsoring Institution</w:t>
            </w:r>
            <w:r w:rsidRPr="4B92D794">
              <w:rPr>
                <w:rFonts w:ascii="Cambria" w:hAnsi="Cambria"/>
                <w:sz w:val="24"/>
                <w:szCs w:val="24"/>
              </w:rPr>
              <w:t>):</w:t>
            </w:r>
          </w:p>
          <w:p w14:paraId="3CCAF395" w14:textId="77777777" w:rsidR="003B2CCE" w:rsidRPr="00997153" w:rsidRDefault="003B2CCE" w:rsidP="003B2CCE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50EF60D0" w14:textId="77777777" w:rsidR="003B2CCE" w:rsidRDefault="003B2CCE" w:rsidP="003B2CCE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14:paraId="0A61E28F" w14:textId="77777777" w:rsidR="003B2CCE" w:rsidRDefault="003B2CCE" w:rsidP="003B2CCE">
            <w:pPr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Does the program require a minimum number of p</w:t>
            </w:r>
            <w:r w:rsidRPr="4B92D794">
              <w:rPr>
                <w:rFonts w:ascii="Cambria" w:hAnsi="Cambria"/>
                <w:sz w:val="24"/>
                <w:szCs w:val="24"/>
              </w:rPr>
              <w:t>atient and</w:t>
            </w:r>
            <w:r>
              <w:rPr>
                <w:rFonts w:ascii="Cambria" w:hAnsi="Cambria"/>
                <w:sz w:val="24"/>
                <w:szCs w:val="24"/>
              </w:rPr>
              <w:t>/or</w:t>
            </w:r>
            <w:r w:rsidRPr="4B92D794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p</w:t>
            </w:r>
            <w:r w:rsidRPr="4B92D794">
              <w:rPr>
                <w:rFonts w:ascii="Cambria" w:hAnsi="Cambria"/>
                <w:sz w:val="24"/>
                <w:szCs w:val="24"/>
              </w:rPr>
              <w:t xml:space="preserve">rocedural </w:t>
            </w:r>
            <w:r>
              <w:rPr>
                <w:rFonts w:ascii="Cambria" w:hAnsi="Cambria"/>
                <w:sz w:val="24"/>
                <w:szCs w:val="24"/>
              </w:rPr>
              <w:t>v</w:t>
            </w:r>
            <w:r w:rsidRPr="4B92D794">
              <w:rPr>
                <w:rFonts w:ascii="Cambria" w:hAnsi="Cambria"/>
                <w:sz w:val="24"/>
                <w:szCs w:val="24"/>
              </w:rPr>
              <w:t xml:space="preserve">olumes (please </w:t>
            </w:r>
            <w:r>
              <w:rPr>
                <w:rFonts w:ascii="Cambria" w:hAnsi="Cambria"/>
                <w:sz w:val="24"/>
                <w:szCs w:val="24"/>
              </w:rPr>
              <w:t>attach the completed procedural/case volume data section of the Specialty-Specific Application</w:t>
            </w:r>
            <w:r w:rsidRPr="4B92D794">
              <w:rPr>
                <w:rFonts w:ascii="Cambria" w:hAnsi="Cambria"/>
                <w:sz w:val="24"/>
                <w:szCs w:val="24"/>
              </w:rPr>
              <w:t>):</w:t>
            </w:r>
          </w:p>
          <w:p w14:paraId="683D3701" w14:textId="77777777" w:rsidR="003B2CCE" w:rsidRDefault="003B2CCE" w:rsidP="003B2CCE">
            <w:pPr>
              <w:ind w:left="720"/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4B92D794"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 xml:space="preserve">This </w:t>
            </w:r>
            <w:r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 xml:space="preserve">document can be found on the ACGME website under the Program Requirements, FAQs, and Application page and then by selecting Specialty Specific Application under the relevant specialty/subspecialty. The </w:t>
            </w:r>
            <w:r w:rsidRPr="4B92D794"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>information</w:t>
            </w:r>
            <w:r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 xml:space="preserve"> for volume minimums</w:t>
            </w:r>
            <w:r w:rsidRPr="4B92D794"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 xml:space="preserve"> can be found within the most up-to-date ACGME Specialty Specific Requirements* (location varies by specialty) or in the ‘Documents and Resources section on the specialty’s ACGME page. </w:t>
            </w:r>
            <w:r w:rsidRPr="00043465">
              <w:rPr>
                <w:rFonts w:ascii="Cambria" w:hAnsi="Cambria"/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  <w:t>Not applicable to all specialties.</w:t>
            </w:r>
          </w:p>
          <w:p w14:paraId="0F73FDE7" w14:textId="77777777" w:rsidR="003B2CCE" w:rsidRDefault="003B2CCE" w:rsidP="003B2CCE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28175D7B" w14:textId="77777777" w:rsidR="003B2CCE" w:rsidRDefault="003B2CCE" w:rsidP="003B2CCE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</w:p>
          <w:p w14:paraId="5B5F6AFF" w14:textId="77777777" w:rsidR="003B2CCE" w:rsidRPr="00853F48" w:rsidRDefault="003B2CCE" w:rsidP="009F15CC">
            <w:pPr>
              <w:numPr>
                <w:ilvl w:val="0"/>
                <w:numId w:val="12"/>
              </w:numPr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853F48">
              <w:rPr>
                <w:rFonts w:ascii="Cambria" w:hAnsi="Cambria"/>
                <w:sz w:val="24"/>
                <w:szCs w:val="24"/>
              </w:rPr>
              <w:t>Describe how the program will ensure adequate clinical and educational experiences for trainees:</w:t>
            </w:r>
          </w:p>
          <w:p w14:paraId="76989552" w14:textId="77777777" w:rsidR="003B2CCE" w:rsidRDefault="003B2CCE" w:rsidP="009F15CC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</w:p>
          <w:p w14:paraId="56A55F14" w14:textId="77777777" w:rsidR="003B2CCE" w:rsidRPr="00853F48" w:rsidRDefault="003B2CCE" w:rsidP="009F15CC">
            <w:pPr>
              <w:pStyle w:val="ListParagraph"/>
              <w:numPr>
                <w:ilvl w:val="1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00853F48">
              <w:rPr>
                <w:rFonts w:ascii="Cambria" w:hAnsi="Cambria"/>
                <w:sz w:val="24"/>
                <w:szCs w:val="24"/>
              </w:rPr>
              <w:t>Clinical Volume:</w:t>
            </w:r>
          </w:p>
          <w:p w14:paraId="213D5883" w14:textId="77777777" w:rsidR="003B2CCE" w:rsidRPr="00997153" w:rsidRDefault="003B2CCE" w:rsidP="009F15CC">
            <w:pPr>
              <w:ind w:left="144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49794FB0" w14:textId="77777777" w:rsidR="003B2CCE" w:rsidRPr="00853F48" w:rsidRDefault="003B2CCE" w:rsidP="009F15CC">
            <w:pPr>
              <w:rPr>
                <w:rFonts w:ascii="Cambria" w:hAnsi="Cambria"/>
                <w:sz w:val="24"/>
                <w:szCs w:val="24"/>
              </w:rPr>
            </w:pPr>
          </w:p>
          <w:p w14:paraId="4DF2F252" w14:textId="77777777" w:rsidR="003B2CCE" w:rsidRPr="00853F48" w:rsidRDefault="003B2CCE" w:rsidP="009F15CC">
            <w:pPr>
              <w:rPr>
                <w:rFonts w:ascii="Cambria" w:hAnsi="Cambria"/>
                <w:sz w:val="24"/>
                <w:szCs w:val="24"/>
              </w:rPr>
            </w:pPr>
          </w:p>
          <w:p w14:paraId="7C471664" w14:textId="77777777" w:rsidR="003B2CCE" w:rsidRPr="00853F48" w:rsidRDefault="003B2CCE" w:rsidP="009F15CC">
            <w:pPr>
              <w:pStyle w:val="ListParagraph"/>
              <w:numPr>
                <w:ilvl w:val="1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00853F48">
              <w:rPr>
                <w:rFonts w:ascii="Cambria" w:hAnsi="Cambria"/>
                <w:sz w:val="24"/>
                <w:szCs w:val="24"/>
              </w:rPr>
              <w:t>Clinical Teaching and Supervision:</w:t>
            </w:r>
          </w:p>
          <w:p w14:paraId="4E32FC07" w14:textId="77777777" w:rsidR="003B2CCE" w:rsidRPr="00997153" w:rsidRDefault="003B2CCE" w:rsidP="009F15CC">
            <w:pPr>
              <w:ind w:left="144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14FB8292" w14:textId="77777777" w:rsidR="003B2CCE" w:rsidRPr="00853F48" w:rsidRDefault="003B2CCE" w:rsidP="009F15CC">
            <w:pPr>
              <w:rPr>
                <w:rFonts w:ascii="Cambria" w:hAnsi="Cambria"/>
                <w:sz w:val="24"/>
                <w:szCs w:val="24"/>
              </w:rPr>
            </w:pPr>
          </w:p>
          <w:p w14:paraId="0FCCCF58" w14:textId="77777777" w:rsidR="003B2CCE" w:rsidRPr="00853F48" w:rsidRDefault="003B2CCE" w:rsidP="009F15CC">
            <w:pPr>
              <w:rPr>
                <w:rFonts w:ascii="Cambria" w:hAnsi="Cambria"/>
                <w:sz w:val="24"/>
                <w:szCs w:val="24"/>
              </w:rPr>
            </w:pPr>
          </w:p>
          <w:p w14:paraId="3F3B0E34" w14:textId="77777777" w:rsidR="003B2CCE" w:rsidRPr="00853F48" w:rsidRDefault="003B2CCE" w:rsidP="009F15CC">
            <w:pPr>
              <w:pStyle w:val="ListParagraph"/>
              <w:numPr>
                <w:ilvl w:val="1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00853F48">
              <w:rPr>
                <w:rFonts w:ascii="Cambria" w:hAnsi="Cambria"/>
                <w:sz w:val="24"/>
                <w:szCs w:val="24"/>
              </w:rPr>
              <w:t>Didactic Program:</w:t>
            </w:r>
          </w:p>
          <w:p w14:paraId="579CB350" w14:textId="77777777" w:rsidR="003B2CCE" w:rsidRPr="00997153" w:rsidRDefault="003B2CCE" w:rsidP="009F15CC">
            <w:pPr>
              <w:ind w:left="144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3197D669" w14:textId="77777777" w:rsidR="003B2CCE" w:rsidRPr="00853F48" w:rsidRDefault="003B2CCE" w:rsidP="009F15CC">
            <w:pPr>
              <w:rPr>
                <w:rFonts w:ascii="Cambria" w:hAnsi="Cambria"/>
                <w:sz w:val="24"/>
                <w:szCs w:val="24"/>
              </w:rPr>
            </w:pPr>
          </w:p>
          <w:p w14:paraId="29094586" w14:textId="77777777" w:rsidR="003B2CCE" w:rsidRPr="00853F48" w:rsidRDefault="003B2CCE" w:rsidP="009F15CC">
            <w:pPr>
              <w:rPr>
                <w:rFonts w:ascii="Cambria" w:hAnsi="Cambria"/>
                <w:sz w:val="24"/>
                <w:szCs w:val="24"/>
              </w:rPr>
            </w:pPr>
          </w:p>
          <w:p w14:paraId="63BCF52D" w14:textId="77777777" w:rsidR="003B2CCE" w:rsidRPr="00853F48" w:rsidRDefault="003B2CCE" w:rsidP="009F15CC">
            <w:pPr>
              <w:pStyle w:val="ListParagraph"/>
              <w:numPr>
                <w:ilvl w:val="1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00853F48">
              <w:rPr>
                <w:rFonts w:ascii="Cambria" w:hAnsi="Cambria"/>
                <w:sz w:val="24"/>
                <w:szCs w:val="24"/>
              </w:rPr>
              <w:t>Research Opportunities:</w:t>
            </w:r>
          </w:p>
          <w:p w14:paraId="6316B4D5" w14:textId="77777777" w:rsidR="003B2CCE" w:rsidRDefault="003B2CCE" w:rsidP="009F15CC">
            <w:pPr>
              <w:ind w:left="144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5BD056CA" w14:textId="77777777" w:rsidR="003B2CCE" w:rsidRDefault="003B2CCE" w:rsidP="009F15C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B2CCE" w:rsidRPr="00097B3B" w14:paraId="799F06F1" w14:textId="77777777" w:rsidTr="009F15CC">
        <w:tc>
          <w:tcPr>
            <w:tcW w:w="9350" w:type="dxa"/>
          </w:tcPr>
          <w:p w14:paraId="28F6A81D" w14:textId="77777777" w:rsidR="003B2CCE" w:rsidRDefault="003B2CCE" w:rsidP="003B2CCE">
            <w:pPr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4B92D794">
              <w:rPr>
                <w:rFonts w:ascii="Cambria" w:hAnsi="Cambria"/>
                <w:sz w:val="24"/>
                <w:szCs w:val="24"/>
              </w:rPr>
              <w:lastRenderedPageBreak/>
              <w:t>Describe the impact of program approval on other learners within the health system (medical students, residents, fellows, PA, APPs, etc.):</w:t>
            </w:r>
          </w:p>
          <w:p w14:paraId="199C277F" w14:textId="77777777" w:rsidR="003B2CCE" w:rsidRPr="00997153" w:rsidRDefault="003B2CCE" w:rsidP="003B2CCE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064E0193" w14:textId="77777777" w:rsidR="003B2CCE" w:rsidRPr="00853F48" w:rsidRDefault="003B2CCE" w:rsidP="003B2CC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FFD584C" w14:textId="77777777" w:rsidR="008864F0" w:rsidRDefault="008864F0" w:rsidP="008864F0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7B3B" w:rsidRPr="00097B3B" w14:paraId="47E16362" w14:textId="77777777" w:rsidTr="4B92D794">
        <w:tc>
          <w:tcPr>
            <w:tcW w:w="9350" w:type="dxa"/>
            <w:shd w:val="clear" w:color="auto" w:fill="D5DCE4" w:themeFill="text2" w:themeFillTint="33"/>
          </w:tcPr>
          <w:p w14:paraId="73F63879" w14:textId="36A66CD1" w:rsidR="008864F0" w:rsidRPr="00097B3B" w:rsidRDefault="00097B3B" w:rsidP="00305F3F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Faculty Needed</w:t>
            </w:r>
          </w:p>
        </w:tc>
      </w:tr>
      <w:tr w:rsidR="00097B3B" w:rsidRPr="00097B3B" w14:paraId="0476D2A8" w14:textId="77777777" w:rsidTr="4B92D794">
        <w:tc>
          <w:tcPr>
            <w:tcW w:w="9350" w:type="dxa"/>
          </w:tcPr>
          <w:p w14:paraId="2CAE6FF5" w14:textId="4F136F1F" w:rsidR="00097B3B" w:rsidRPr="00097B3B" w:rsidRDefault="00A26875" w:rsidP="003B2CCE">
            <w:pPr>
              <w:numPr>
                <w:ilvl w:val="0"/>
                <w:numId w:val="12"/>
              </w:num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Number of Faculty and/or Core Faculty as Required by the Accrediting Body</w:t>
            </w:r>
            <w:r w:rsidR="4B92D794" w:rsidRPr="4B92D794">
              <w:rPr>
                <w:rFonts w:ascii="Cambria" w:hAnsi="Cambria"/>
                <w:sz w:val="24"/>
                <w:szCs w:val="24"/>
              </w:rPr>
              <w:t>:</w:t>
            </w:r>
          </w:p>
          <w:p w14:paraId="45B60E45" w14:textId="71C19F15" w:rsidR="4B92D794" w:rsidRDefault="4B92D794" w:rsidP="4B92D794">
            <w:pPr>
              <w:ind w:left="720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4B92D794"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>This information can be found in the ‘Personnel’ - ‘Faculty’ section of the most up-to-date ACGME Specialty Specific Requirements*. Best practice dictates that a faculty member should be listed on the new program application for each required rotation, so the required faculty list should be cross-checked with the required rotations to determine any additional faculty needed.</w:t>
            </w:r>
          </w:p>
          <w:p w14:paraId="5899CD3B" w14:textId="77777777" w:rsidR="00997153" w:rsidRPr="00997153" w:rsidRDefault="00997153" w:rsidP="00997153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3C7282C8" w14:textId="77777777" w:rsidR="008864F0" w:rsidRDefault="008864F0" w:rsidP="00097B3B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14:paraId="649BFFD0" w14:textId="77777777" w:rsidR="003B2CCE" w:rsidRDefault="003B2CCE" w:rsidP="003B2CCE">
            <w:pPr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Please list the required faculty outside of the core specialty department. </w:t>
            </w:r>
          </w:p>
          <w:p w14:paraId="4FB1BEA8" w14:textId="77777777" w:rsidR="003B2CCE" w:rsidRPr="00680C15" w:rsidRDefault="003B2CCE" w:rsidP="003B2CCE">
            <w:pPr>
              <w:ind w:left="720"/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00680C15"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>Refer to the ACGME specialty-specific requirements.</w:t>
            </w:r>
          </w:p>
          <w:p w14:paraId="70EC02AD" w14:textId="77777777" w:rsidR="003B2CCE" w:rsidRPr="00997153" w:rsidRDefault="003B2CCE" w:rsidP="003B2CCE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5385DA36" w14:textId="77777777" w:rsidR="008864F0" w:rsidRDefault="008864F0" w:rsidP="00097B3B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14:paraId="511124E1" w14:textId="77777777" w:rsidR="003B2CCE" w:rsidRDefault="003B2CCE" w:rsidP="003B2CCE">
            <w:pPr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4B92D794">
              <w:rPr>
                <w:rFonts w:ascii="Cambria" w:hAnsi="Cambria"/>
                <w:sz w:val="24"/>
                <w:szCs w:val="24"/>
              </w:rPr>
              <w:t>Core Faculty FTE (ACGME Minimum/Required):</w:t>
            </w:r>
          </w:p>
          <w:p w14:paraId="19C0AEB9" w14:textId="77777777" w:rsidR="003B2CCE" w:rsidRDefault="003B2CCE" w:rsidP="003B2CCE">
            <w:pPr>
              <w:ind w:left="720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4B92D794"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>This information can be found in the ‘Personnel’ - ‘Faculty’ section of the most up-to-date ACGME Specialty Specific Requirements*.</w:t>
            </w:r>
          </w:p>
          <w:p w14:paraId="0FFBA0AA" w14:textId="70B93B6B" w:rsidR="003B2CCE" w:rsidRDefault="003B2CCE" w:rsidP="003B2CCE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3B09DD2D" w14:textId="77777777" w:rsidR="003B2CCE" w:rsidRPr="00097B3B" w:rsidRDefault="003B2CCE" w:rsidP="003B2CC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873FA9A" w14:textId="77777777" w:rsidR="00997153" w:rsidRDefault="00997153" w:rsidP="008864F0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7B3B" w:rsidRPr="00097B3B" w14:paraId="2C417066" w14:textId="77777777" w:rsidTr="4B92D794">
        <w:tc>
          <w:tcPr>
            <w:tcW w:w="9350" w:type="dxa"/>
            <w:shd w:val="clear" w:color="auto" w:fill="D5DCE4" w:themeFill="text2" w:themeFillTint="33"/>
          </w:tcPr>
          <w:p w14:paraId="19494DFC" w14:textId="171FD14A" w:rsidR="008864F0" w:rsidRPr="00097B3B" w:rsidRDefault="00097B3B" w:rsidP="00305F3F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Additional Program Information</w:t>
            </w:r>
          </w:p>
        </w:tc>
      </w:tr>
      <w:tr w:rsidR="00097B3B" w:rsidRPr="00097B3B" w14:paraId="7E2DB2E4" w14:textId="77777777" w:rsidTr="4B92D794">
        <w:tc>
          <w:tcPr>
            <w:tcW w:w="9350" w:type="dxa"/>
          </w:tcPr>
          <w:p w14:paraId="329944D8" w14:textId="75C78CDE" w:rsidR="003B2CCE" w:rsidRPr="003B2CCE" w:rsidRDefault="003B2CCE" w:rsidP="003B2CCE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003B2CCE">
              <w:rPr>
                <w:rFonts w:ascii="Cambria" w:hAnsi="Cambria"/>
                <w:sz w:val="24"/>
                <w:szCs w:val="24"/>
              </w:rPr>
              <w:t>Will the division/department need to hire additional support? (faculty, administrative staff)</w:t>
            </w:r>
          </w:p>
          <w:p w14:paraId="20F7199A" w14:textId="3CF2D2C2" w:rsidR="00097B3B" w:rsidRPr="003B2CCE" w:rsidRDefault="003B2CCE" w:rsidP="003B2CCE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34B0D024" w14:textId="7088C7C8" w:rsidR="00097B3B" w:rsidRDefault="00097B3B" w:rsidP="00097B3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97B3B" w:rsidRPr="00097B3B" w14:paraId="54ADB488" w14:textId="77777777" w:rsidTr="4B92D794">
        <w:tc>
          <w:tcPr>
            <w:tcW w:w="9350" w:type="dxa"/>
          </w:tcPr>
          <w:p w14:paraId="6F77723A" w14:textId="77777777" w:rsidR="00097B3B" w:rsidRDefault="4B92D794" w:rsidP="003B2CCE">
            <w:pPr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4B92D794">
              <w:rPr>
                <w:rFonts w:ascii="Cambria" w:hAnsi="Cambria"/>
                <w:sz w:val="24"/>
                <w:szCs w:val="24"/>
              </w:rPr>
              <w:t>Describe how the program will ensure sufficient space for the residents/fellows in the program (e.g., call rooms, workstations, conference space, lockers, etc.). If additional space will be needed, please include specific space needs.</w:t>
            </w:r>
          </w:p>
          <w:p w14:paraId="750219D9" w14:textId="77777777" w:rsidR="00997153" w:rsidRPr="00997153" w:rsidRDefault="00997153" w:rsidP="00997153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6BDDC200" w14:textId="77777777" w:rsidR="00097B3B" w:rsidRDefault="00097B3B" w:rsidP="00097B3B">
            <w:pPr>
              <w:rPr>
                <w:rFonts w:ascii="Cambria" w:hAnsi="Cambria"/>
                <w:sz w:val="24"/>
                <w:szCs w:val="24"/>
              </w:rPr>
            </w:pPr>
          </w:p>
          <w:p w14:paraId="653F9E6D" w14:textId="52ABEC34" w:rsidR="00097B3B" w:rsidRPr="00097B3B" w:rsidRDefault="00097B3B" w:rsidP="00097B3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F3EF0" w:rsidRPr="00097B3B" w14:paraId="49C51EF5" w14:textId="77777777" w:rsidTr="4B92D794">
        <w:tc>
          <w:tcPr>
            <w:tcW w:w="9350" w:type="dxa"/>
          </w:tcPr>
          <w:p w14:paraId="1872383E" w14:textId="217BC62E" w:rsidR="00AF3EF0" w:rsidRDefault="4B92D794" w:rsidP="003B2CCE">
            <w:pPr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 w:rsidRPr="4B92D794">
              <w:rPr>
                <w:rFonts w:ascii="Cambria" w:hAnsi="Cambria"/>
                <w:sz w:val="24"/>
                <w:szCs w:val="24"/>
              </w:rPr>
              <w:t>What is the national fill rate (%) for this specialty</w:t>
            </w:r>
            <w:r w:rsidR="008E7185">
              <w:rPr>
                <w:rFonts w:ascii="Cambria" w:hAnsi="Cambria"/>
                <w:sz w:val="24"/>
                <w:szCs w:val="24"/>
              </w:rPr>
              <w:t xml:space="preserve"> for the last three years</w:t>
            </w:r>
            <w:r w:rsidRPr="4B92D794">
              <w:rPr>
                <w:rFonts w:ascii="Cambria" w:hAnsi="Cambria"/>
                <w:sz w:val="24"/>
                <w:szCs w:val="24"/>
              </w:rPr>
              <w:t>?</w:t>
            </w:r>
          </w:p>
          <w:p w14:paraId="21AA70D7" w14:textId="50FA2DD5" w:rsidR="4B92D794" w:rsidRDefault="4B92D794" w:rsidP="4B92D794">
            <w:pPr>
              <w:ind w:left="720"/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4B92D794"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 xml:space="preserve">If the specialty participates in the NRMP Match program, this information can be found at </w:t>
            </w:r>
            <w:hyperlink r:id="rId8">
              <w:r w:rsidRPr="4B92D794">
                <w:rPr>
                  <w:rStyle w:val="Hyperlink"/>
                  <w:rFonts w:ascii="Cambria" w:hAnsi="Cambria"/>
                  <w:i/>
                  <w:iCs/>
                  <w:sz w:val="24"/>
                  <w:szCs w:val="24"/>
                </w:rPr>
                <w:t>https://www.nrmp.org/</w:t>
              </w:r>
            </w:hyperlink>
            <w:r w:rsidRPr="4B92D794">
              <w:rPr>
                <w:rFonts w:ascii="Cambria" w:hAnsi="Cambria"/>
                <w:i/>
                <w:iCs/>
                <w:color w:val="A6A6A6" w:themeColor="background1" w:themeShade="A6"/>
                <w:sz w:val="24"/>
                <w:szCs w:val="24"/>
              </w:rPr>
              <w:t xml:space="preserve"> by navigating to the ‘Match and Data Analytics’ page and selecting either the ‘Residency Data &amp; Reports’ or the ‘Fellowship Data &amp; Reports’, depending on the type of program. If the specialty participates in a different matching service, please navigate to the appropriate website to find the fill rate information.</w:t>
            </w:r>
          </w:p>
          <w:p w14:paraId="3A67B54F" w14:textId="77777777" w:rsidR="00AF3EF0" w:rsidRPr="00AF3EF0" w:rsidRDefault="00AF3EF0" w:rsidP="00AF3EF0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AF3EF0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18E5FA6E" w14:textId="1F458C82" w:rsidR="00AF3EF0" w:rsidRDefault="00AF3EF0" w:rsidP="00AF3EF0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</w:tc>
      </w:tr>
      <w:tr w:rsidR="003B2CCE" w:rsidRPr="00097B3B" w14:paraId="08180E1F" w14:textId="77777777" w:rsidTr="00E40E7B">
        <w:tc>
          <w:tcPr>
            <w:tcW w:w="9350" w:type="dxa"/>
          </w:tcPr>
          <w:p w14:paraId="0DF9294C" w14:textId="77777777" w:rsidR="003B2CCE" w:rsidRDefault="003B2CCE" w:rsidP="003B2CCE">
            <w:pPr>
              <w:numPr>
                <w:ilvl w:val="0"/>
                <w:numId w:val="12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In the surrounding region (Virginia, West Virginia, North Carolina, Washington D.C.), how many programs in this specialty already exist?</w:t>
            </w:r>
          </w:p>
          <w:p w14:paraId="2AB1F245" w14:textId="77777777" w:rsidR="003B2CCE" w:rsidRPr="00997153" w:rsidRDefault="003B2CCE" w:rsidP="003B2CCE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079FAF35" w14:textId="77777777" w:rsidR="003B2CCE" w:rsidRDefault="003B2CCE" w:rsidP="00E40E7B">
            <w:pPr>
              <w:rPr>
                <w:rFonts w:ascii="Cambria" w:hAnsi="Cambria"/>
                <w:sz w:val="24"/>
                <w:szCs w:val="24"/>
              </w:rPr>
            </w:pPr>
          </w:p>
          <w:p w14:paraId="16D86E9C" w14:textId="01EFA4B6" w:rsidR="003B2CCE" w:rsidRPr="00097B3B" w:rsidRDefault="003B2CCE" w:rsidP="00E40E7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724D5" w:rsidRPr="00097B3B" w14:paraId="7BEE61C6" w14:textId="77777777" w:rsidTr="4B92D794">
        <w:tc>
          <w:tcPr>
            <w:tcW w:w="9350" w:type="dxa"/>
          </w:tcPr>
          <w:p w14:paraId="57E22F93" w14:textId="77777777" w:rsidR="0033748C" w:rsidRDefault="0033748C" w:rsidP="0033748C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</w:p>
          <w:p w14:paraId="116F38B1" w14:textId="4F1CA554" w:rsidR="0033748C" w:rsidRPr="0033748C" w:rsidRDefault="0033748C" w:rsidP="0033748C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33748C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Please list dates of deadlines for submission to the accrediting body for approval (e.g. ACGME RC meetings) and for quota increases for the match (if applicable)? </w:t>
            </w:r>
          </w:p>
          <w:p w14:paraId="349107C1" w14:textId="77777777" w:rsidR="0033748C" w:rsidRDefault="0033748C" w:rsidP="0033748C">
            <w:pPr>
              <w:ind w:left="720"/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</w:pPr>
            <w:r w:rsidRPr="00997153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[Enter Text]</w:t>
            </w:r>
          </w:p>
          <w:p w14:paraId="6A0D0B16" w14:textId="77777777" w:rsidR="0033748C" w:rsidRDefault="0033748C" w:rsidP="007724D5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14:paraId="33DB3789" w14:textId="33CDEFEF" w:rsidR="0033748C" w:rsidRPr="4B92D794" w:rsidRDefault="0033748C" w:rsidP="007724D5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A070E59" w14:textId="77777777" w:rsidR="00097B3B" w:rsidRDefault="00097B3B" w:rsidP="008864F0">
      <w:pPr>
        <w:spacing w:after="0"/>
        <w:rPr>
          <w:rFonts w:ascii="Cambria" w:hAnsi="Cambria"/>
          <w:sz w:val="24"/>
          <w:szCs w:val="24"/>
        </w:rPr>
      </w:pPr>
    </w:p>
    <w:p w14:paraId="0165F47D" w14:textId="77777777" w:rsidR="003B2CCE" w:rsidRDefault="003B2CCE" w:rsidP="003B2CC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UVA GME Education Specialist Approval Date: ____________________________________________________</w:t>
      </w:r>
    </w:p>
    <w:p w14:paraId="3F6109D2" w14:textId="77777777" w:rsidR="003B2CCE" w:rsidRDefault="003B2CCE" w:rsidP="003B2CCE">
      <w:pPr>
        <w:spacing w:after="0"/>
        <w:rPr>
          <w:rFonts w:ascii="Cambria" w:hAnsi="Cambria"/>
          <w:sz w:val="24"/>
          <w:szCs w:val="24"/>
        </w:rPr>
      </w:pPr>
    </w:p>
    <w:p w14:paraId="08C28FCA" w14:textId="77777777" w:rsidR="003B2CCE" w:rsidRPr="00997153" w:rsidRDefault="003B2CCE" w:rsidP="003B2CC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GMEC Education Subcommittee Approval </w:t>
      </w:r>
      <w:proofErr w:type="gramStart"/>
      <w:r>
        <w:rPr>
          <w:rFonts w:ascii="Cambria" w:hAnsi="Cambria"/>
          <w:sz w:val="24"/>
          <w:szCs w:val="24"/>
        </w:rPr>
        <w:t>Date:_</w:t>
      </w:r>
      <w:proofErr w:type="gramEnd"/>
      <w:r>
        <w:rPr>
          <w:rFonts w:ascii="Cambria" w:hAnsi="Cambria"/>
          <w:sz w:val="24"/>
          <w:szCs w:val="24"/>
        </w:rPr>
        <w:t>__________________________________________________</w:t>
      </w:r>
    </w:p>
    <w:p w14:paraId="2B12F6CD" w14:textId="77777777" w:rsidR="003B2CCE" w:rsidRDefault="003B2CCE" w:rsidP="003B2CCE">
      <w:pPr>
        <w:spacing w:after="0"/>
      </w:pPr>
    </w:p>
    <w:p w14:paraId="1192D5B7" w14:textId="77777777" w:rsidR="003B2CCE" w:rsidRPr="00997153" w:rsidRDefault="003B2CCE" w:rsidP="003B2CC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GMEC Approval Date:  _______________________________________________________________________________</w:t>
      </w:r>
    </w:p>
    <w:p w14:paraId="491D8CA5" w14:textId="77777777" w:rsidR="003B2CCE" w:rsidRDefault="003B2CCE" w:rsidP="003B2C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2CCE" w14:paraId="489FE341" w14:textId="77777777" w:rsidTr="009F15CC">
        <w:tc>
          <w:tcPr>
            <w:tcW w:w="9350" w:type="dxa"/>
          </w:tcPr>
          <w:p w14:paraId="0DA97481" w14:textId="77777777" w:rsidR="003B2CCE" w:rsidRDefault="003B2CCE" w:rsidP="009F1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Comments/Feedback: </w:t>
            </w:r>
          </w:p>
          <w:p w14:paraId="38E7352E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18F00805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72B2E26E" w14:textId="0E48C25C" w:rsidR="003B2CCE" w:rsidRDefault="003B2CCE" w:rsidP="009F15CC">
            <w:pPr>
              <w:rPr>
                <w:rFonts w:ascii="Cambria" w:hAnsi="Cambria"/>
              </w:rPr>
            </w:pPr>
          </w:p>
          <w:p w14:paraId="0DB910EE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00F03EE4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49B3D5F4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5E3AFB3A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7095D764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0A4B2BA0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119AE51D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0011A0A4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6E2EF762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0441E2B2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6AF52015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276D9BD6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2847B529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5B16AA7B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3330492F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33A2A116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0D441784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088404E6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3237093A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0469C845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6934BC81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27309EF8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0F4F5E79" w14:textId="77777777" w:rsidR="003B2CCE" w:rsidRDefault="003B2CCE" w:rsidP="009F15CC">
            <w:pPr>
              <w:rPr>
                <w:rFonts w:ascii="Cambria" w:hAnsi="Cambria"/>
              </w:rPr>
            </w:pPr>
          </w:p>
          <w:p w14:paraId="72E7FB48" w14:textId="77777777" w:rsidR="003B2CCE" w:rsidRPr="00BF6830" w:rsidRDefault="003B2CCE" w:rsidP="009F15CC">
            <w:pPr>
              <w:rPr>
                <w:rFonts w:ascii="Cambria" w:hAnsi="Cambria"/>
              </w:rPr>
            </w:pPr>
          </w:p>
        </w:tc>
      </w:tr>
    </w:tbl>
    <w:p w14:paraId="571D6840" w14:textId="5244EBDB" w:rsidR="00997153" w:rsidRPr="00997153" w:rsidRDefault="00997153" w:rsidP="00997153">
      <w:pPr>
        <w:spacing w:after="0"/>
        <w:rPr>
          <w:rFonts w:ascii="Cambria" w:hAnsi="Cambria"/>
          <w:sz w:val="24"/>
          <w:szCs w:val="24"/>
        </w:rPr>
      </w:pPr>
    </w:p>
    <w:sectPr w:rsidR="00997153" w:rsidRPr="0099715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4D31" w14:textId="77777777" w:rsidR="00FE609A" w:rsidRDefault="00FE609A" w:rsidP="008864F0">
      <w:pPr>
        <w:spacing w:after="0" w:line="240" w:lineRule="auto"/>
      </w:pPr>
      <w:r>
        <w:separator/>
      </w:r>
    </w:p>
  </w:endnote>
  <w:endnote w:type="continuationSeparator" w:id="0">
    <w:p w14:paraId="0BA0A75E" w14:textId="77777777" w:rsidR="00FE609A" w:rsidRDefault="00FE609A" w:rsidP="0088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17A4A" w14:textId="77777777" w:rsidR="00FE609A" w:rsidRDefault="00FE609A" w:rsidP="008864F0">
      <w:pPr>
        <w:spacing w:after="0" w:line="240" w:lineRule="auto"/>
      </w:pPr>
      <w:r>
        <w:separator/>
      </w:r>
    </w:p>
  </w:footnote>
  <w:footnote w:type="continuationSeparator" w:id="0">
    <w:p w14:paraId="5A723308" w14:textId="77777777" w:rsidR="00FE609A" w:rsidRDefault="00FE609A" w:rsidP="0088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3C1" w14:textId="67A334FD" w:rsidR="008864F0" w:rsidRDefault="008864F0">
    <w:pPr>
      <w:pStyle w:val="Header"/>
    </w:pPr>
    <w:r w:rsidRPr="008864F0">
      <w:rPr>
        <w:noProof/>
      </w:rPr>
      <w:drawing>
        <wp:anchor distT="0" distB="0" distL="114300" distR="114300" simplePos="0" relativeHeight="251658240" behindDoc="0" locked="0" layoutInCell="1" allowOverlap="1" wp14:anchorId="75DB294C" wp14:editId="57DEA706">
          <wp:simplePos x="0" y="0"/>
          <wp:positionH relativeFrom="column">
            <wp:posOffset>3843655</wp:posOffset>
          </wp:positionH>
          <wp:positionV relativeFrom="paragraph">
            <wp:posOffset>-125095</wp:posOffset>
          </wp:positionV>
          <wp:extent cx="2767330" cy="414655"/>
          <wp:effectExtent l="0" t="0" r="0" b="4445"/>
          <wp:wrapSquare wrapText="bothSides"/>
          <wp:docPr id="6" name="Picture 5" descr="A blue and orang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0ECF18-55FC-9078-5C5E-C4826F9346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blue and orange logo&#10;&#10;Description automatically generated">
                    <a:extLst>
                      <a:ext uri="{FF2B5EF4-FFF2-40B4-BE49-F238E27FC236}">
                        <a16:creationId xmlns:a16="http://schemas.microsoft.com/office/drawing/2014/main" id="{1D0ECF18-55FC-9078-5C5E-C4826F9346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3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C5475" w14:textId="7B50D909" w:rsidR="008864F0" w:rsidRDefault="00886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40F9"/>
    <w:multiLevelType w:val="hybridMultilevel"/>
    <w:tmpl w:val="012062E6"/>
    <w:lvl w:ilvl="0" w:tplc="D0BC42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6C2B"/>
    <w:multiLevelType w:val="hybridMultilevel"/>
    <w:tmpl w:val="01206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70E12"/>
    <w:multiLevelType w:val="hybridMultilevel"/>
    <w:tmpl w:val="3836CFFA"/>
    <w:lvl w:ilvl="0" w:tplc="8C9CBA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A5BA0"/>
    <w:multiLevelType w:val="hybridMultilevel"/>
    <w:tmpl w:val="E3F254FC"/>
    <w:lvl w:ilvl="0" w:tplc="E88CF5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2052C"/>
    <w:multiLevelType w:val="hybridMultilevel"/>
    <w:tmpl w:val="01206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5219"/>
    <w:multiLevelType w:val="hybridMultilevel"/>
    <w:tmpl w:val="869452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303E"/>
    <w:multiLevelType w:val="hybridMultilevel"/>
    <w:tmpl w:val="6F547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34B83"/>
    <w:multiLevelType w:val="hybridMultilevel"/>
    <w:tmpl w:val="01206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80DAC"/>
    <w:multiLevelType w:val="hybridMultilevel"/>
    <w:tmpl w:val="3F4483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E79DC"/>
    <w:multiLevelType w:val="hybridMultilevel"/>
    <w:tmpl w:val="A5705D34"/>
    <w:lvl w:ilvl="0" w:tplc="1BA29F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E0025"/>
    <w:multiLevelType w:val="hybridMultilevel"/>
    <w:tmpl w:val="62CCC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55BE0"/>
    <w:multiLevelType w:val="hybridMultilevel"/>
    <w:tmpl w:val="01206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A4FEC"/>
    <w:multiLevelType w:val="hybridMultilevel"/>
    <w:tmpl w:val="D814F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72F5C"/>
    <w:multiLevelType w:val="hybridMultilevel"/>
    <w:tmpl w:val="19B476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771DD"/>
    <w:multiLevelType w:val="hybridMultilevel"/>
    <w:tmpl w:val="2C90FE3E"/>
    <w:lvl w:ilvl="0" w:tplc="C4240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EA4213"/>
    <w:multiLevelType w:val="hybridMultilevel"/>
    <w:tmpl w:val="62CCC0D4"/>
    <w:lvl w:ilvl="0" w:tplc="211EF8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52151">
    <w:abstractNumId w:val="8"/>
  </w:num>
  <w:num w:numId="2" w16cid:durableId="198401383">
    <w:abstractNumId w:val="14"/>
  </w:num>
  <w:num w:numId="3" w16cid:durableId="1728265555">
    <w:abstractNumId w:val="13"/>
  </w:num>
  <w:num w:numId="4" w16cid:durableId="920338217">
    <w:abstractNumId w:val="9"/>
  </w:num>
  <w:num w:numId="5" w16cid:durableId="7483951">
    <w:abstractNumId w:val="6"/>
  </w:num>
  <w:num w:numId="6" w16cid:durableId="1243838097">
    <w:abstractNumId w:val="0"/>
  </w:num>
  <w:num w:numId="7" w16cid:durableId="181164970">
    <w:abstractNumId w:val="2"/>
  </w:num>
  <w:num w:numId="8" w16cid:durableId="802192249">
    <w:abstractNumId w:val="11"/>
  </w:num>
  <w:num w:numId="9" w16cid:durableId="392774954">
    <w:abstractNumId w:val="5"/>
  </w:num>
  <w:num w:numId="10" w16cid:durableId="1674651311">
    <w:abstractNumId w:val="7"/>
  </w:num>
  <w:num w:numId="11" w16cid:durableId="2067339623">
    <w:abstractNumId w:val="12"/>
  </w:num>
  <w:num w:numId="12" w16cid:durableId="1119570301">
    <w:abstractNumId w:val="4"/>
  </w:num>
  <w:num w:numId="13" w16cid:durableId="1690527601">
    <w:abstractNumId w:val="1"/>
  </w:num>
  <w:num w:numId="14" w16cid:durableId="1640067815">
    <w:abstractNumId w:val="15"/>
  </w:num>
  <w:num w:numId="15" w16cid:durableId="2055881728">
    <w:abstractNumId w:val="10"/>
  </w:num>
  <w:num w:numId="16" w16cid:durableId="2039693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F0"/>
    <w:rsid w:val="00037145"/>
    <w:rsid w:val="00043465"/>
    <w:rsid w:val="00064282"/>
    <w:rsid w:val="00097B3B"/>
    <w:rsid w:val="001357A4"/>
    <w:rsid w:val="00136A97"/>
    <w:rsid w:val="001430F3"/>
    <w:rsid w:val="001A065B"/>
    <w:rsid w:val="001D2EF2"/>
    <w:rsid w:val="0021062D"/>
    <w:rsid w:val="00234537"/>
    <w:rsid w:val="00256D8C"/>
    <w:rsid w:val="00294F8B"/>
    <w:rsid w:val="002B3677"/>
    <w:rsid w:val="002C0769"/>
    <w:rsid w:val="002F2EF6"/>
    <w:rsid w:val="00305F3F"/>
    <w:rsid w:val="0033748C"/>
    <w:rsid w:val="00350964"/>
    <w:rsid w:val="003B2CCE"/>
    <w:rsid w:val="003C1804"/>
    <w:rsid w:val="004131E5"/>
    <w:rsid w:val="004176C3"/>
    <w:rsid w:val="004521D6"/>
    <w:rsid w:val="0048209C"/>
    <w:rsid w:val="004B3763"/>
    <w:rsid w:val="005F458B"/>
    <w:rsid w:val="00680C15"/>
    <w:rsid w:val="006831E1"/>
    <w:rsid w:val="0068560E"/>
    <w:rsid w:val="006E7AA0"/>
    <w:rsid w:val="00704146"/>
    <w:rsid w:val="00722926"/>
    <w:rsid w:val="007618FE"/>
    <w:rsid w:val="007724D5"/>
    <w:rsid w:val="007A23EF"/>
    <w:rsid w:val="007E342F"/>
    <w:rsid w:val="00844EFD"/>
    <w:rsid w:val="00853F48"/>
    <w:rsid w:val="00867240"/>
    <w:rsid w:val="008864F0"/>
    <w:rsid w:val="008E153C"/>
    <w:rsid w:val="008E7185"/>
    <w:rsid w:val="009168A7"/>
    <w:rsid w:val="00937764"/>
    <w:rsid w:val="00941501"/>
    <w:rsid w:val="00945B5A"/>
    <w:rsid w:val="00962B70"/>
    <w:rsid w:val="0099541C"/>
    <w:rsid w:val="00997153"/>
    <w:rsid w:val="00A26875"/>
    <w:rsid w:val="00A32DA5"/>
    <w:rsid w:val="00A4440C"/>
    <w:rsid w:val="00AA6873"/>
    <w:rsid w:val="00AA7372"/>
    <w:rsid w:val="00AF3EF0"/>
    <w:rsid w:val="00B2106F"/>
    <w:rsid w:val="00B63F6B"/>
    <w:rsid w:val="00B752FC"/>
    <w:rsid w:val="00B76DF2"/>
    <w:rsid w:val="00BF6830"/>
    <w:rsid w:val="00C258D2"/>
    <w:rsid w:val="00C3442E"/>
    <w:rsid w:val="00C853A4"/>
    <w:rsid w:val="00C85D14"/>
    <w:rsid w:val="00CF1157"/>
    <w:rsid w:val="00D23AD6"/>
    <w:rsid w:val="00D36AE5"/>
    <w:rsid w:val="00D4642F"/>
    <w:rsid w:val="00D65A8B"/>
    <w:rsid w:val="00D758AA"/>
    <w:rsid w:val="00E06799"/>
    <w:rsid w:val="00E3073D"/>
    <w:rsid w:val="00E53E28"/>
    <w:rsid w:val="00EC0C87"/>
    <w:rsid w:val="00F03C09"/>
    <w:rsid w:val="00F3096E"/>
    <w:rsid w:val="00F34E1E"/>
    <w:rsid w:val="00F56A12"/>
    <w:rsid w:val="00F76206"/>
    <w:rsid w:val="00F8139A"/>
    <w:rsid w:val="00FE609A"/>
    <w:rsid w:val="00FF714A"/>
    <w:rsid w:val="4B92D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86D3"/>
  <w15:chartTrackingRefBased/>
  <w15:docId w15:val="{B6556ADD-2E38-4F06-8D35-8200DD70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F0"/>
  </w:style>
  <w:style w:type="paragraph" w:styleId="Footer">
    <w:name w:val="footer"/>
    <w:basedOn w:val="Normal"/>
    <w:link w:val="FooterChar"/>
    <w:uiPriority w:val="99"/>
    <w:unhideWhenUsed/>
    <w:rsid w:val="0088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F0"/>
  </w:style>
  <w:style w:type="paragraph" w:styleId="ListParagraph">
    <w:name w:val="List Paragraph"/>
    <w:basedOn w:val="Normal"/>
    <w:uiPriority w:val="34"/>
    <w:qFormat/>
    <w:rsid w:val="008864F0"/>
    <w:pPr>
      <w:ind w:left="720"/>
      <w:contextualSpacing/>
    </w:pPr>
  </w:style>
  <w:style w:type="table" w:styleId="TableGrid">
    <w:name w:val="Table Grid"/>
    <w:basedOn w:val="TableNormal"/>
    <w:uiPriority w:val="39"/>
    <w:rsid w:val="0088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2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0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mp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gm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Hauck</dc:creator>
  <cp:keywords/>
  <dc:description/>
  <cp:lastModifiedBy>Chelliah, Ranithra L *HS</cp:lastModifiedBy>
  <cp:revision>3</cp:revision>
  <dcterms:created xsi:type="dcterms:W3CDTF">2024-10-21T15:49:00Z</dcterms:created>
  <dcterms:modified xsi:type="dcterms:W3CDTF">2025-01-06T20:48:00Z</dcterms:modified>
</cp:coreProperties>
</file>