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8EFF" w14:textId="5E1872AE" w:rsidR="001655EA" w:rsidRPr="00D70E01" w:rsidRDefault="005D7B0A">
      <w:pPr>
        <w:rPr>
          <w:b/>
          <w:bCs/>
          <w:sz w:val="24"/>
          <w:szCs w:val="24"/>
        </w:rPr>
      </w:pPr>
      <w:r w:rsidRPr="00D70E01">
        <w:rPr>
          <w:b/>
          <w:bCs/>
          <w:sz w:val="24"/>
          <w:szCs w:val="24"/>
        </w:rPr>
        <w:t>Journal Club Presentation Guide</w:t>
      </w:r>
      <w:r w:rsidR="00EF286C">
        <w:rPr>
          <w:b/>
          <w:bCs/>
          <w:sz w:val="24"/>
          <w:szCs w:val="24"/>
        </w:rPr>
        <w:t xml:space="preserve"> </w:t>
      </w:r>
    </w:p>
    <w:p w14:paraId="38B4E5CD" w14:textId="2D7B7D04" w:rsidR="005D7B0A" w:rsidRDefault="005D7B0A">
      <w:pPr>
        <w:rPr>
          <w:b/>
          <w:bCs/>
        </w:rPr>
      </w:pPr>
      <w:r>
        <w:rPr>
          <w:b/>
          <w:bCs/>
        </w:rPr>
        <w:t>Oral presentation should be 5-10 minutes</w:t>
      </w:r>
    </w:p>
    <w:p w14:paraId="7AED7A16" w14:textId="0324B4E3" w:rsidR="00D70E01" w:rsidRDefault="00D70E01">
      <w:pPr>
        <w:rPr>
          <w:b/>
          <w:bCs/>
        </w:rPr>
      </w:pPr>
      <w:r>
        <w:rPr>
          <w:b/>
          <w:bCs/>
        </w:rPr>
        <w:t xml:space="preserve">Purpose of the presentation is to provide a concise summary and critical appraisal of the paper </w:t>
      </w:r>
    </w:p>
    <w:p w14:paraId="355983EF" w14:textId="6840100D" w:rsidR="00D70E01" w:rsidRPr="00D70E01" w:rsidRDefault="00D70E01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 xml:space="preserve">A good presentation requires you to know the trees but present the forest </w:t>
      </w:r>
    </w:p>
    <w:p w14:paraId="01FB0191" w14:textId="77777777" w:rsidR="006B2C76" w:rsidRDefault="006B2C76" w:rsidP="006B2C76">
      <w:pPr>
        <w:pStyle w:val="ListParagraph"/>
        <w:numPr>
          <w:ilvl w:val="0"/>
          <w:numId w:val="1"/>
        </w:numPr>
      </w:pPr>
      <w:r>
        <w:t>Big picture one-liner (e.g., “double-blinded sham-controlled RCT of the effect of lower leg tattoos on self-esteem and social perception among adult men“)</w:t>
      </w:r>
    </w:p>
    <w:p w14:paraId="3DBA7C07" w14:textId="5066270C" w:rsidR="005D7B0A" w:rsidRDefault="006B2C76" w:rsidP="006B2C76">
      <w:pPr>
        <w:pStyle w:val="ListParagraph"/>
        <w:numPr>
          <w:ilvl w:val="1"/>
          <w:numId w:val="1"/>
        </w:numPr>
      </w:pPr>
      <w:r>
        <w:t xml:space="preserve">Also share </w:t>
      </w:r>
      <w:r w:rsidR="005D7B0A">
        <w:t>Author/Group, Journal, Date</w:t>
      </w:r>
    </w:p>
    <w:p w14:paraId="2126A91B" w14:textId="34D93BC4" w:rsidR="001D6C17" w:rsidRPr="001D6C17" w:rsidRDefault="001D6C17" w:rsidP="005D7B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Why</w:t>
      </w:r>
      <w:r w:rsidRPr="001D6C17">
        <w:rPr>
          <w:b/>
          <w:bCs/>
        </w:rPr>
        <w:t>?</w:t>
      </w:r>
    </w:p>
    <w:p w14:paraId="746D52C8" w14:textId="41F64E4D" w:rsidR="005D7B0A" w:rsidRDefault="005D7B0A" w:rsidP="001D6C17">
      <w:pPr>
        <w:pStyle w:val="ListParagraph"/>
        <w:numPr>
          <w:ilvl w:val="1"/>
          <w:numId w:val="1"/>
        </w:numPr>
      </w:pPr>
      <w:r>
        <w:t xml:space="preserve">Background info to put study into context </w:t>
      </w:r>
    </w:p>
    <w:p w14:paraId="09509B95" w14:textId="0490F366" w:rsidR="005D7B0A" w:rsidRDefault="005D7B0A" w:rsidP="005D7B0A">
      <w:pPr>
        <w:pStyle w:val="ListParagraph"/>
        <w:numPr>
          <w:ilvl w:val="1"/>
          <w:numId w:val="1"/>
        </w:numPr>
      </w:pPr>
      <w:r>
        <w:t>What</w:t>
      </w:r>
      <w:r w:rsidR="001D6C17">
        <w:t xml:space="preserve"> exactly</w:t>
      </w:r>
      <w:r>
        <w:t xml:space="preserve"> is the knowledge gap this study is trying to fill?</w:t>
      </w:r>
    </w:p>
    <w:p w14:paraId="1A4C2A8D" w14:textId="6D7917FE" w:rsidR="001D6C17" w:rsidRDefault="001D6C17" w:rsidP="006B2C76">
      <w:pPr>
        <w:pStyle w:val="ListParagraph"/>
        <w:numPr>
          <w:ilvl w:val="0"/>
          <w:numId w:val="1"/>
        </w:numPr>
      </w:pPr>
      <w:r>
        <w:t xml:space="preserve">What is </w:t>
      </w:r>
      <w:r w:rsidRPr="006B2C76">
        <w:rPr>
          <w:b/>
          <w:bCs/>
        </w:rPr>
        <w:t>hypothesis</w:t>
      </w:r>
      <w:r w:rsidR="006B2C76">
        <w:rPr>
          <w:b/>
          <w:bCs/>
        </w:rPr>
        <w:t xml:space="preserve"> / research question</w:t>
      </w:r>
      <w:r>
        <w:t>?</w:t>
      </w:r>
    </w:p>
    <w:p w14:paraId="21B8D431" w14:textId="32E5655B" w:rsidR="006B2C76" w:rsidRDefault="006B2C76" w:rsidP="006B2C76">
      <w:pPr>
        <w:pStyle w:val="ListParagraph"/>
        <w:numPr>
          <w:ilvl w:val="1"/>
          <w:numId w:val="1"/>
        </w:numPr>
      </w:pPr>
      <w:r>
        <w:t xml:space="preserve">If relevant, present </w:t>
      </w:r>
      <w:r w:rsidRPr="006B2C76">
        <w:rPr>
          <w:u w:val="single"/>
        </w:rPr>
        <w:t>PICOT</w:t>
      </w:r>
      <w:r>
        <w:t xml:space="preserve"> (i.e., interventional trial)</w:t>
      </w:r>
    </w:p>
    <w:p w14:paraId="6BFC36BA" w14:textId="77777777" w:rsidR="006B2C76" w:rsidRDefault="006B2C76" w:rsidP="006B2C76">
      <w:pPr>
        <w:pStyle w:val="ListParagraph"/>
        <w:numPr>
          <w:ilvl w:val="2"/>
          <w:numId w:val="1"/>
        </w:numPr>
      </w:pPr>
      <w:r>
        <w:t xml:space="preserve">Patient population </w:t>
      </w:r>
    </w:p>
    <w:p w14:paraId="45CC644C" w14:textId="77777777" w:rsidR="006B2C76" w:rsidRDefault="006B2C76" w:rsidP="006B2C76">
      <w:pPr>
        <w:pStyle w:val="ListParagraph"/>
        <w:numPr>
          <w:ilvl w:val="2"/>
          <w:numId w:val="1"/>
        </w:numPr>
      </w:pPr>
      <w:r>
        <w:t>Intervention</w:t>
      </w:r>
    </w:p>
    <w:p w14:paraId="4D3092A6" w14:textId="77777777" w:rsidR="006B2C76" w:rsidRDefault="006B2C76" w:rsidP="006B2C76">
      <w:pPr>
        <w:pStyle w:val="ListParagraph"/>
        <w:numPr>
          <w:ilvl w:val="2"/>
          <w:numId w:val="1"/>
        </w:numPr>
      </w:pPr>
      <w:r>
        <w:t>Comparison</w:t>
      </w:r>
    </w:p>
    <w:p w14:paraId="5B76B861" w14:textId="77777777" w:rsidR="006B2C76" w:rsidRDefault="006B2C76" w:rsidP="006B2C76">
      <w:pPr>
        <w:pStyle w:val="ListParagraph"/>
        <w:numPr>
          <w:ilvl w:val="2"/>
          <w:numId w:val="1"/>
        </w:numPr>
      </w:pPr>
      <w:r>
        <w:t>Outcome(s)</w:t>
      </w:r>
    </w:p>
    <w:p w14:paraId="6DD0528F" w14:textId="4F45E8A5" w:rsidR="006B2C76" w:rsidRDefault="006B2C76" w:rsidP="006B2C76">
      <w:pPr>
        <w:pStyle w:val="ListParagraph"/>
        <w:numPr>
          <w:ilvl w:val="2"/>
          <w:numId w:val="1"/>
        </w:numPr>
      </w:pPr>
      <w:r>
        <w:t>Time (study duration)</w:t>
      </w:r>
    </w:p>
    <w:p w14:paraId="10E3DE0F" w14:textId="7D7313C1" w:rsidR="00BA2785" w:rsidRDefault="00BA2785" w:rsidP="006B2C76">
      <w:pPr>
        <w:pStyle w:val="ListParagraph"/>
        <w:numPr>
          <w:ilvl w:val="2"/>
          <w:numId w:val="1"/>
        </w:numPr>
      </w:pPr>
      <w:r>
        <w:t>EXAMPLE = “In adult women with SUI (P), what is the effect of electrical stimulation (I) compared with pelvic floor exercises (C) on quality of life (O) at 1 year (T)?</w:t>
      </w:r>
    </w:p>
    <w:p w14:paraId="11D59B47" w14:textId="3465CC46" w:rsidR="001D6C17" w:rsidRDefault="001D6C17" w:rsidP="005D7B0A">
      <w:pPr>
        <w:pStyle w:val="ListParagraph"/>
        <w:numPr>
          <w:ilvl w:val="0"/>
          <w:numId w:val="1"/>
        </w:numPr>
      </w:pPr>
      <w:r w:rsidRPr="001D6C17">
        <w:rPr>
          <w:b/>
          <w:bCs/>
        </w:rPr>
        <w:t>How?</w:t>
      </w:r>
    </w:p>
    <w:p w14:paraId="3F526B7A" w14:textId="73891083" w:rsidR="006B2C76" w:rsidRDefault="006B2C76" w:rsidP="001D6C17">
      <w:pPr>
        <w:pStyle w:val="ListParagraph"/>
        <w:numPr>
          <w:ilvl w:val="1"/>
          <w:numId w:val="1"/>
        </w:numPr>
      </w:pPr>
      <w:r>
        <w:t xml:space="preserve">Design (RCT, cohort, cross-sectional, </w:t>
      </w:r>
      <w:proofErr w:type="spellStart"/>
      <w:r>
        <w:t>etc</w:t>
      </w:r>
      <w:proofErr w:type="spellEnd"/>
      <w:r>
        <w:t>)</w:t>
      </w:r>
    </w:p>
    <w:p w14:paraId="20130475" w14:textId="4C6375A1" w:rsidR="00BA2785" w:rsidRDefault="00BA2785" w:rsidP="00BA2785">
      <w:pPr>
        <w:pStyle w:val="ListParagraph"/>
        <w:numPr>
          <w:ilvl w:val="2"/>
          <w:numId w:val="1"/>
        </w:numPr>
      </w:pPr>
      <w:r>
        <w:t xml:space="preserve">Describe how accomplished – things you will focus on depend on design </w:t>
      </w:r>
    </w:p>
    <w:p w14:paraId="342BD9B6" w14:textId="45185BCA" w:rsidR="001D6C17" w:rsidRDefault="001D6C17" w:rsidP="001D6C17">
      <w:pPr>
        <w:pStyle w:val="ListParagraph"/>
        <w:numPr>
          <w:ilvl w:val="1"/>
          <w:numId w:val="1"/>
        </w:numPr>
      </w:pPr>
      <w:r>
        <w:t xml:space="preserve">Statistical methods </w:t>
      </w:r>
    </w:p>
    <w:p w14:paraId="4AE03C35" w14:textId="6B3057A7" w:rsidR="00BA2785" w:rsidRDefault="00BA2785" w:rsidP="00BA2785">
      <w:pPr>
        <w:pStyle w:val="ListParagraph"/>
        <w:numPr>
          <w:ilvl w:val="2"/>
          <w:numId w:val="1"/>
        </w:numPr>
      </w:pPr>
      <w:r>
        <w:t xml:space="preserve">Consider power analysis </w:t>
      </w:r>
    </w:p>
    <w:p w14:paraId="2EF05946" w14:textId="33CF584C" w:rsidR="001D6C17" w:rsidRPr="00D70E01" w:rsidRDefault="001D6C17" w:rsidP="005D7B0A">
      <w:pPr>
        <w:pStyle w:val="ListParagraph"/>
        <w:numPr>
          <w:ilvl w:val="0"/>
          <w:numId w:val="1"/>
        </w:numPr>
        <w:rPr>
          <w:b/>
          <w:bCs/>
        </w:rPr>
      </w:pPr>
      <w:r w:rsidRPr="00D70E01">
        <w:rPr>
          <w:b/>
          <w:bCs/>
        </w:rPr>
        <w:t>Results</w:t>
      </w:r>
    </w:p>
    <w:p w14:paraId="74351E06" w14:textId="1E585732" w:rsidR="005D7B0A" w:rsidRDefault="001D6C17" w:rsidP="001D6C17">
      <w:pPr>
        <w:pStyle w:val="ListParagraph"/>
        <w:numPr>
          <w:ilvl w:val="1"/>
          <w:numId w:val="1"/>
        </w:numPr>
      </w:pPr>
      <w:r>
        <w:t>U</w:t>
      </w:r>
      <w:r w:rsidR="005D7B0A">
        <w:t>seful to walk through figures and tables</w:t>
      </w:r>
      <w:r w:rsidR="00BA2785">
        <w:t xml:space="preserve"> ; highlight key results </w:t>
      </w:r>
    </w:p>
    <w:p w14:paraId="118012C0" w14:textId="5BA3C658" w:rsidR="00D70E01" w:rsidRPr="00D70E01" w:rsidRDefault="00D70E01" w:rsidP="005D7B0A">
      <w:pPr>
        <w:pStyle w:val="ListParagraph"/>
        <w:numPr>
          <w:ilvl w:val="0"/>
          <w:numId w:val="1"/>
        </w:numPr>
        <w:rPr>
          <w:b/>
          <w:bCs/>
        </w:rPr>
      </w:pPr>
      <w:r w:rsidRPr="00D70E01">
        <w:rPr>
          <w:b/>
          <w:bCs/>
        </w:rPr>
        <w:t>Critical appraisal</w:t>
      </w:r>
    </w:p>
    <w:p w14:paraId="2CE1B9B2" w14:textId="05BD4361" w:rsidR="00D70E01" w:rsidRPr="00D70E01" w:rsidRDefault="005D7B0A" w:rsidP="00D70E01">
      <w:pPr>
        <w:pStyle w:val="ListParagraph"/>
        <w:numPr>
          <w:ilvl w:val="1"/>
          <w:numId w:val="1"/>
        </w:numPr>
      </w:pPr>
      <w:r w:rsidRPr="00D70E01">
        <w:t>Strengths / weaknesses</w:t>
      </w:r>
      <w:r w:rsidR="001D6C17" w:rsidRPr="00D70E01">
        <w:t xml:space="preserve"> / biases</w:t>
      </w:r>
    </w:p>
    <w:p w14:paraId="6B39AF3C" w14:textId="0AC575C5" w:rsidR="005D7B0A" w:rsidRDefault="005D7B0A" w:rsidP="005D7B0A">
      <w:pPr>
        <w:pStyle w:val="ListParagraph"/>
        <w:numPr>
          <w:ilvl w:val="0"/>
          <w:numId w:val="1"/>
        </w:numPr>
      </w:pPr>
      <w:r w:rsidRPr="00D70E01">
        <w:rPr>
          <w:b/>
          <w:bCs/>
          <w:u w:val="single"/>
        </w:rPr>
        <w:t>Bottom line</w:t>
      </w:r>
      <w:r>
        <w:t>:</w:t>
      </w:r>
    </w:p>
    <w:p w14:paraId="44FA4D08" w14:textId="15C4F2DE" w:rsidR="005D7B0A" w:rsidRDefault="005D7B0A" w:rsidP="005D7B0A">
      <w:pPr>
        <w:pStyle w:val="ListParagraph"/>
        <w:numPr>
          <w:ilvl w:val="1"/>
          <w:numId w:val="1"/>
        </w:numPr>
      </w:pPr>
      <w:r>
        <w:t>Do the results support authors conclusions?</w:t>
      </w:r>
    </w:p>
    <w:p w14:paraId="59D537D0" w14:textId="58F47EFE" w:rsidR="005D7B0A" w:rsidRDefault="005D7B0A" w:rsidP="005D7B0A">
      <w:pPr>
        <w:pStyle w:val="ListParagraph"/>
        <w:numPr>
          <w:ilvl w:val="1"/>
          <w:numId w:val="1"/>
        </w:numPr>
      </w:pPr>
      <w:r>
        <w:t>Do you think this paper will change your practice? If so, how?</w:t>
      </w:r>
    </w:p>
    <w:p w14:paraId="7230FB7B" w14:textId="0EF675C3" w:rsidR="00D70E01" w:rsidRDefault="00D70E01">
      <w:r>
        <w:br w:type="page"/>
      </w:r>
    </w:p>
    <w:p w14:paraId="38F39840" w14:textId="41227C1B" w:rsidR="00D70E01" w:rsidRDefault="001655EA" w:rsidP="00D70E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505050"/>
          <w:sz w:val="18"/>
          <w:szCs w:val="18"/>
        </w:rPr>
      </w:pPr>
      <w:hyperlink r:id="rId7" w:history="1">
        <w:r w:rsidRPr="00082319">
          <w:rPr>
            <w:rStyle w:val="Hyperlink"/>
            <w:rFonts w:ascii="Helvetica" w:eastAsia="Times New Roman" w:hAnsi="Helvetica" w:cs="Helvetica"/>
            <w:b/>
            <w:bCs/>
            <w:sz w:val="18"/>
            <w:szCs w:val="18"/>
          </w:rPr>
          <w:t>https://www.bjaed.org/article/S2058-5349(21)00128-1/fulltext</w:t>
        </w:r>
      </w:hyperlink>
    </w:p>
    <w:p w14:paraId="13725781" w14:textId="77777777" w:rsidR="001655EA" w:rsidRDefault="001655EA" w:rsidP="00D70E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505050"/>
          <w:sz w:val="18"/>
          <w:szCs w:val="18"/>
        </w:rPr>
      </w:pPr>
    </w:p>
    <w:p w14:paraId="600FA586" w14:textId="577B86EA" w:rsidR="00D70E01" w:rsidRPr="00D70E01" w:rsidRDefault="00D70E01" w:rsidP="00D70E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505050"/>
          <w:sz w:val="18"/>
          <w:szCs w:val="18"/>
        </w:rPr>
      </w:pPr>
      <w:r w:rsidRPr="00D70E01">
        <w:rPr>
          <w:rFonts w:ascii="Helvetica" w:eastAsia="Times New Roman" w:hAnsi="Helvetica" w:cs="Helvetica"/>
          <w:b/>
          <w:bCs/>
          <w:color w:val="505050"/>
          <w:sz w:val="18"/>
          <w:szCs w:val="18"/>
        </w:rPr>
        <w:t>Table 1Free-to-access checklists to guide critical appraisal of the scientific literature.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3325"/>
        <w:gridCol w:w="3997"/>
      </w:tblGrid>
      <w:tr w:rsidR="00D70E01" w:rsidRPr="00D70E01" w14:paraId="1AF2165D" w14:textId="77777777" w:rsidTr="00D70E01">
        <w:trPr>
          <w:tblHeader/>
          <w:tblCellSpacing w:w="0" w:type="dxa"/>
        </w:trPr>
        <w:tc>
          <w:tcPr>
            <w:tcW w:w="0" w:type="auto"/>
            <w:tcBorders>
              <w:top w:val="single" w:sz="24" w:space="0" w:color="F5F4F4"/>
              <w:left w:val="single" w:sz="24" w:space="0" w:color="F5F4F4"/>
              <w:bottom w:val="single" w:sz="24" w:space="0" w:color="80C6EE"/>
              <w:right w:val="single" w:sz="24" w:space="0" w:color="F5F4F4"/>
            </w:tcBorders>
            <w:shd w:val="clear" w:color="auto" w:fill="FFFFFF"/>
            <w:vAlign w:val="center"/>
            <w:hideMark/>
          </w:tcPr>
          <w:p w14:paraId="534DE74F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Resource</w:t>
            </w:r>
          </w:p>
        </w:tc>
        <w:tc>
          <w:tcPr>
            <w:tcW w:w="0" w:type="auto"/>
            <w:tcBorders>
              <w:top w:val="single" w:sz="24" w:space="0" w:color="F5F4F4"/>
              <w:left w:val="single" w:sz="24" w:space="0" w:color="F5F4F4"/>
              <w:bottom w:val="single" w:sz="24" w:space="0" w:color="80C6EE"/>
              <w:right w:val="single" w:sz="24" w:space="0" w:color="F5F4F4"/>
            </w:tcBorders>
            <w:shd w:val="clear" w:color="auto" w:fill="FFFFFF"/>
            <w:vAlign w:val="center"/>
            <w:hideMark/>
          </w:tcPr>
          <w:p w14:paraId="6EAFB589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24" w:space="0" w:color="F5F4F4"/>
              <w:left w:val="single" w:sz="24" w:space="0" w:color="F5F4F4"/>
              <w:bottom w:val="single" w:sz="24" w:space="0" w:color="80C6EE"/>
              <w:right w:val="single" w:sz="24" w:space="0" w:color="F5F4F4"/>
            </w:tcBorders>
            <w:shd w:val="clear" w:color="auto" w:fill="FFFFFF"/>
            <w:vAlign w:val="center"/>
            <w:hideMark/>
          </w:tcPr>
          <w:p w14:paraId="65D441ED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Access</w:t>
            </w:r>
          </w:p>
        </w:tc>
      </w:tr>
      <w:tr w:rsidR="00D70E01" w:rsidRPr="00D70E01" w14:paraId="4BCCA5B0" w14:textId="77777777" w:rsidTr="00D70E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50AB86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i/>
                <w:iCs/>
                <w:color w:val="505050"/>
                <w:sz w:val="18"/>
                <w:szCs w:val="18"/>
              </w:rPr>
              <w:t xml:space="preserve">Critical Appraisal Skills </w:t>
            </w:r>
            <w:proofErr w:type="spellStart"/>
            <w:r w:rsidRPr="00D70E01">
              <w:rPr>
                <w:rFonts w:ascii="Helvetica" w:eastAsia="Times New Roman" w:hAnsi="Helvetica" w:cs="Helvetica"/>
                <w:i/>
                <w:iCs/>
                <w:color w:val="505050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1274C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  <w:t>Checklists for appraising RCTs, systemic reviews, qualitative, cohort, case control and diagnostic studies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D4C80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hyperlink r:id="rId8" w:history="1">
              <w:r w:rsidRPr="00D70E01">
                <w:rPr>
                  <w:rFonts w:ascii="Helvetica" w:eastAsia="Times New Roman" w:hAnsi="Helvetica" w:cs="Helvetica"/>
                  <w:color w:val="005789"/>
                  <w:sz w:val="18"/>
                  <w:szCs w:val="18"/>
                  <w:u w:val="single"/>
                </w:rPr>
                <w:t>https://casp-uk.net/casp-tools-checklists/</w:t>
              </w:r>
            </w:hyperlink>
          </w:p>
        </w:tc>
      </w:tr>
      <w:tr w:rsidR="00D70E01" w:rsidRPr="00D70E01" w14:paraId="2E349F85" w14:textId="77777777" w:rsidTr="00D70E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FD2CF4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i/>
                <w:iCs/>
                <w:color w:val="505050"/>
                <w:sz w:val="18"/>
                <w:szCs w:val="18"/>
              </w:rPr>
              <w:t>BMJ Best Practice</w:t>
            </w:r>
            <w:r w:rsidRPr="00D70E01"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  <w:t> evidence-based medicine toolkit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24236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  <w:t>Checklists for appraising two-armed RCTs, multiple-armed RCTs, diagnostic test studies, systematic reviews and multiple systematic reviews on the same question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30CF2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hyperlink r:id="rId9" w:history="1">
              <w:r w:rsidRPr="00D70E01">
                <w:rPr>
                  <w:rFonts w:ascii="Helvetica" w:eastAsia="Times New Roman" w:hAnsi="Helvetica" w:cs="Helvetica"/>
                  <w:color w:val="005789"/>
                  <w:sz w:val="18"/>
                  <w:szCs w:val="18"/>
                  <w:u w:val="single"/>
                </w:rPr>
                <w:t>https://bestpractice.bmj.com/info/toolkit/ebm-toolbox/critical-appraisal-checklists/</w:t>
              </w:r>
            </w:hyperlink>
          </w:p>
        </w:tc>
      </w:tr>
      <w:tr w:rsidR="00D70E01" w:rsidRPr="00D70E01" w14:paraId="36BCAE71" w14:textId="77777777" w:rsidTr="00D70E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D871AE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i/>
                <w:iCs/>
                <w:color w:val="505050"/>
                <w:sz w:val="18"/>
                <w:szCs w:val="18"/>
              </w:rPr>
              <w:t>Centre for Evidence-Based Medicine</w:t>
            </w:r>
            <w:r w:rsidRPr="00D70E01"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  <w:t> critical appraisal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8DFB2D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  <w:t>Checklists for appraising systematic reviews, diagnostic and prognostic studies, RCTs, qualitative studies and reviews based on individual participant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9B475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hyperlink r:id="rId10" w:history="1">
              <w:r w:rsidRPr="00D70E01">
                <w:rPr>
                  <w:rFonts w:ascii="Helvetica" w:eastAsia="Times New Roman" w:hAnsi="Helvetica" w:cs="Helvetica"/>
                  <w:color w:val="005789"/>
                  <w:sz w:val="18"/>
                  <w:szCs w:val="18"/>
                  <w:u w:val="single"/>
                </w:rPr>
                <w:t>https://www.cebm.ox.ac.uk/resources/ebm-tools/critical-appraisal-tools</w:t>
              </w:r>
            </w:hyperlink>
          </w:p>
        </w:tc>
      </w:tr>
      <w:tr w:rsidR="00D70E01" w:rsidRPr="00D70E01" w14:paraId="38D905A6" w14:textId="77777777" w:rsidTr="00D70E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7CF8E4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  <w:t>Equator Network library for health research reporting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54CD8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r w:rsidRPr="00D70E01"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  <w:t>Reporting checklists for numerous study types, including RCTs, observational studies, systematic reviews, diagnostic and prognostic studies, qualitative research and quality improvement studies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41EAC9" w14:textId="77777777" w:rsidR="00D70E01" w:rsidRPr="00D70E01" w:rsidRDefault="00D70E01" w:rsidP="00D70E01">
            <w:pPr>
              <w:spacing w:after="0" w:line="240" w:lineRule="auto"/>
              <w:rPr>
                <w:rFonts w:ascii="Helvetica" w:eastAsia="Times New Roman" w:hAnsi="Helvetica" w:cs="Helvetica"/>
                <w:color w:val="505050"/>
                <w:sz w:val="18"/>
                <w:szCs w:val="18"/>
              </w:rPr>
            </w:pPr>
            <w:hyperlink r:id="rId11" w:history="1">
              <w:r w:rsidRPr="00D70E01">
                <w:rPr>
                  <w:rFonts w:ascii="Helvetica" w:eastAsia="Times New Roman" w:hAnsi="Helvetica" w:cs="Helvetica"/>
                  <w:color w:val="727272"/>
                  <w:sz w:val="18"/>
                  <w:szCs w:val="18"/>
                  <w:u w:val="single"/>
                </w:rPr>
                <w:t>https://www.equator-network.org</w:t>
              </w:r>
            </w:hyperlink>
          </w:p>
        </w:tc>
      </w:tr>
    </w:tbl>
    <w:p w14:paraId="20107A6E" w14:textId="77777777" w:rsidR="005D7B0A" w:rsidRDefault="005D7B0A"/>
    <w:p w14:paraId="3C847CD5" w14:textId="77777777" w:rsidR="006B2C76" w:rsidRDefault="006B2C76"/>
    <w:sectPr w:rsidR="006B2C7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9C1B" w14:textId="77777777" w:rsidR="00EF286C" w:rsidRDefault="00EF286C" w:rsidP="00EF286C">
      <w:pPr>
        <w:spacing w:after="0" w:line="240" w:lineRule="auto"/>
      </w:pPr>
      <w:r>
        <w:separator/>
      </w:r>
    </w:p>
  </w:endnote>
  <w:endnote w:type="continuationSeparator" w:id="0">
    <w:p w14:paraId="0EEF907D" w14:textId="77777777" w:rsidR="00EF286C" w:rsidRDefault="00EF286C" w:rsidP="00EF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09B0" w14:textId="77777777" w:rsidR="00EF286C" w:rsidRDefault="00EF286C" w:rsidP="00EF286C">
      <w:pPr>
        <w:spacing w:after="0" w:line="240" w:lineRule="auto"/>
      </w:pPr>
      <w:r>
        <w:separator/>
      </w:r>
    </w:p>
  </w:footnote>
  <w:footnote w:type="continuationSeparator" w:id="0">
    <w:p w14:paraId="5B96481F" w14:textId="77777777" w:rsidR="00EF286C" w:rsidRDefault="00EF286C" w:rsidP="00EF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A737" w14:textId="1692F812" w:rsidR="00EF286C" w:rsidRDefault="00EF286C" w:rsidP="00EF286C">
    <w:pPr>
      <w:pStyle w:val="Header"/>
      <w:jc w:val="right"/>
    </w:pPr>
    <w:r>
      <w:t>J Zillioux 09/2023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B02"/>
    <w:multiLevelType w:val="hybridMultilevel"/>
    <w:tmpl w:val="C284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7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A"/>
    <w:rsid w:val="001655EA"/>
    <w:rsid w:val="001D6C17"/>
    <w:rsid w:val="00356F2D"/>
    <w:rsid w:val="005D7B0A"/>
    <w:rsid w:val="005F3CA8"/>
    <w:rsid w:val="006B2C76"/>
    <w:rsid w:val="00912E71"/>
    <w:rsid w:val="00B80D6E"/>
    <w:rsid w:val="00BA2785"/>
    <w:rsid w:val="00C94854"/>
    <w:rsid w:val="00D70E01"/>
    <w:rsid w:val="00EF286C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8840"/>
  <w15:chartTrackingRefBased/>
  <w15:docId w15:val="{6668A660-AB5A-4253-86A4-DB5BABF6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0A"/>
    <w:pPr>
      <w:ind w:left="720"/>
      <w:contextualSpacing/>
    </w:pPr>
  </w:style>
  <w:style w:type="character" w:customStyle="1" w:styleId="inline-tablelabel">
    <w:name w:val="inline-table__label"/>
    <w:basedOn w:val="DefaultParagraphFont"/>
    <w:rsid w:val="00D70E01"/>
  </w:style>
  <w:style w:type="character" w:customStyle="1" w:styleId="inline-tabletitle">
    <w:name w:val="inline-table__title"/>
    <w:basedOn w:val="DefaultParagraphFont"/>
    <w:rsid w:val="00D70E01"/>
  </w:style>
  <w:style w:type="character" w:styleId="Emphasis">
    <w:name w:val="Emphasis"/>
    <w:basedOn w:val="DefaultParagraphFont"/>
    <w:uiPriority w:val="20"/>
    <w:qFormat/>
    <w:rsid w:val="00D70E01"/>
    <w:rPr>
      <w:i/>
      <w:iCs/>
    </w:rPr>
  </w:style>
  <w:style w:type="character" w:styleId="Hyperlink">
    <w:name w:val="Hyperlink"/>
    <w:basedOn w:val="DefaultParagraphFont"/>
    <w:uiPriority w:val="99"/>
    <w:unhideWhenUsed/>
    <w:rsid w:val="00D70E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6C"/>
  </w:style>
  <w:style w:type="paragraph" w:styleId="Footer">
    <w:name w:val="footer"/>
    <w:basedOn w:val="Normal"/>
    <w:link w:val="FooterChar"/>
    <w:uiPriority w:val="99"/>
    <w:unhideWhenUsed/>
    <w:rsid w:val="00EF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6C"/>
  </w:style>
  <w:style w:type="character" w:styleId="UnresolvedMention">
    <w:name w:val="Unresolved Mention"/>
    <w:basedOn w:val="DefaultParagraphFont"/>
    <w:uiPriority w:val="99"/>
    <w:semiHidden/>
    <w:unhideWhenUsed/>
    <w:rsid w:val="0016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p-uk.net/casp-tools-checklis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jaed.org/article/S2058-5349(21)00128-1/fulltex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quator-network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ebm.ox.ac.uk/resources/ebm-tools/critical-appraisal-t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practice.bmj.com/info/toolkit/ebm-toolbox/critical-appraisal-checklis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Zillioux</dc:creator>
  <cp:keywords/>
  <dc:description/>
  <cp:lastModifiedBy>Jacqueline Zillioux</cp:lastModifiedBy>
  <cp:revision>2</cp:revision>
  <dcterms:created xsi:type="dcterms:W3CDTF">2023-09-09T00:16:00Z</dcterms:created>
  <dcterms:modified xsi:type="dcterms:W3CDTF">2023-09-12T00:37:00Z</dcterms:modified>
</cp:coreProperties>
</file>